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97487C" w14:textId="7AE421D1" w:rsidR="00FB3D47" w:rsidRPr="00047355" w:rsidRDefault="00AC22D6" w:rsidP="009F5C05">
      <w:pPr>
        <w:pStyle w:val="a5"/>
        <w:tabs>
          <w:tab w:val="left" w:pos="1276"/>
        </w:tabs>
        <w:kinsoku w:val="0"/>
        <w:overflowPunct w:val="0"/>
        <w:spacing w:before="0"/>
        <w:ind w:left="0" w:right="0" w:firstLine="0"/>
        <w:jc w:val="center"/>
      </w:pPr>
      <w:r w:rsidRPr="00047355">
        <w:t xml:space="preserve">Вопросы </w:t>
      </w:r>
      <w:r w:rsidR="009F5C05" w:rsidRPr="00047355">
        <w:t>к вступительным испытаниям</w:t>
      </w:r>
    </w:p>
    <w:p w14:paraId="2E716BFA" w14:textId="77777777" w:rsidR="009F5C05" w:rsidRPr="00047355" w:rsidRDefault="00AC22D6" w:rsidP="00673FB1">
      <w:pPr>
        <w:pStyle w:val="a5"/>
        <w:tabs>
          <w:tab w:val="left" w:pos="1276"/>
        </w:tabs>
        <w:kinsoku w:val="0"/>
        <w:overflowPunct w:val="0"/>
        <w:spacing w:before="0"/>
        <w:ind w:left="0" w:right="0" w:firstLine="0"/>
        <w:jc w:val="center"/>
      </w:pPr>
      <w:r w:rsidRPr="00047355">
        <w:t xml:space="preserve">в учреждения высшего образования </w:t>
      </w:r>
    </w:p>
    <w:p w14:paraId="5637D266" w14:textId="213B4099" w:rsidR="001B0F1C" w:rsidRPr="00047355" w:rsidRDefault="00AC22D6" w:rsidP="00673FB1">
      <w:pPr>
        <w:pStyle w:val="a5"/>
        <w:tabs>
          <w:tab w:val="left" w:pos="1276"/>
        </w:tabs>
        <w:kinsoku w:val="0"/>
        <w:overflowPunct w:val="0"/>
        <w:spacing w:before="0"/>
        <w:ind w:left="0" w:right="0" w:firstLine="0"/>
        <w:jc w:val="center"/>
      </w:pPr>
      <w:r w:rsidRPr="00047355">
        <w:t>по учебному предмету «Биология»</w:t>
      </w:r>
      <w:r w:rsidR="009F5C05" w:rsidRPr="00047355">
        <w:t xml:space="preserve"> на 202</w:t>
      </w:r>
      <w:r w:rsidR="00226DFF" w:rsidRPr="00047355">
        <w:t>5</w:t>
      </w:r>
      <w:r w:rsidR="009F5C05" w:rsidRPr="00047355">
        <w:t xml:space="preserve"> год</w:t>
      </w:r>
    </w:p>
    <w:p w14:paraId="368F6B65" w14:textId="77777777" w:rsidR="001B0F1C" w:rsidRPr="004324FF" w:rsidRDefault="001B0F1C" w:rsidP="006F4E54">
      <w:pPr>
        <w:pStyle w:val="a3"/>
        <w:tabs>
          <w:tab w:val="left" w:pos="1134"/>
        </w:tabs>
        <w:kinsoku w:val="0"/>
        <w:overflowPunct w:val="0"/>
        <w:ind w:left="0" w:right="0"/>
        <w:jc w:val="left"/>
        <w:rPr>
          <w:bCs/>
        </w:rPr>
      </w:pPr>
    </w:p>
    <w:p w14:paraId="66A0023B" w14:textId="24DDC6D3" w:rsidR="00034486" w:rsidRPr="004324FF" w:rsidRDefault="00034486" w:rsidP="006F4E54">
      <w:pPr>
        <w:pStyle w:val="a7"/>
        <w:numPr>
          <w:ilvl w:val="0"/>
          <w:numId w:val="10"/>
        </w:numPr>
        <w:tabs>
          <w:tab w:val="left" w:pos="1134"/>
        </w:tabs>
        <w:autoSpaceDE/>
        <w:autoSpaceDN/>
        <w:adjustRightInd/>
        <w:ind w:left="0" w:right="0" w:firstLine="709"/>
        <w:contextualSpacing/>
        <w:rPr>
          <w:sz w:val="30"/>
          <w:szCs w:val="30"/>
        </w:rPr>
      </w:pPr>
      <w:r w:rsidRPr="004324FF">
        <w:rPr>
          <w:sz w:val="30"/>
          <w:szCs w:val="30"/>
        </w:rPr>
        <w:t>Строение</w:t>
      </w:r>
      <w:r w:rsidR="007A0D58" w:rsidRPr="004324FF">
        <w:rPr>
          <w:sz w:val="30"/>
          <w:szCs w:val="30"/>
        </w:rPr>
        <w:t xml:space="preserve"> и размножение</w:t>
      </w:r>
      <w:r w:rsidRPr="004324FF">
        <w:rPr>
          <w:sz w:val="30"/>
          <w:szCs w:val="30"/>
        </w:rPr>
        <w:t xml:space="preserve"> вирусов. Бактериофаги. Вирусные заболевания</w:t>
      </w:r>
      <w:r w:rsidR="007A0D58" w:rsidRPr="004324FF">
        <w:rPr>
          <w:sz w:val="30"/>
          <w:szCs w:val="30"/>
        </w:rPr>
        <w:t xml:space="preserve"> и их профилактика</w:t>
      </w:r>
      <w:r w:rsidRPr="004324FF">
        <w:rPr>
          <w:sz w:val="30"/>
          <w:szCs w:val="30"/>
        </w:rPr>
        <w:t>.</w:t>
      </w:r>
      <w:r w:rsidR="001F70CF" w:rsidRPr="004324FF">
        <w:rPr>
          <w:sz w:val="30"/>
          <w:szCs w:val="30"/>
        </w:rPr>
        <w:t xml:space="preserve"> </w:t>
      </w:r>
      <w:r w:rsidR="001F70CF" w:rsidRPr="004324FF">
        <w:rPr>
          <w:rFonts w:eastAsia="Times New Roman"/>
          <w:sz w:val="30"/>
          <w:szCs w:val="30"/>
        </w:rPr>
        <w:t>ВИЧ-инфекция.</w:t>
      </w:r>
    </w:p>
    <w:p w14:paraId="30F13C4E" w14:textId="77777777" w:rsidR="00FB3D47" w:rsidRPr="004324FF" w:rsidRDefault="00FB3D47" w:rsidP="006F4E54">
      <w:pPr>
        <w:pStyle w:val="a7"/>
        <w:numPr>
          <w:ilvl w:val="0"/>
          <w:numId w:val="10"/>
        </w:numPr>
        <w:tabs>
          <w:tab w:val="left" w:pos="1134"/>
        </w:tabs>
        <w:autoSpaceDE/>
        <w:autoSpaceDN/>
        <w:adjustRightInd/>
        <w:ind w:left="0" w:right="0" w:firstLine="709"/>
        <w:contextualSpacing/>
        <w:rPr>
          <w:sz w:val="30"/>
          <w:szCs w:val="30"/>
        </w:rPr>
      </w:pPr>
      <w:r w:rsidRPr="004324FF">
        <w:rPr>
          <w:sz w:val="30"/>
          <w:szCs w:val="30"/>
        </w:rPr>
        <w:t>Особенности строения и процессов жизнедеятельности бактерий. Роль бактерий в природе и жизни человека.</w:t>
      </w:r>
    </w:p>
    <w:p w14:paraId="2B70B65C" w14:textId="3EDD6F3C" w:rsidR="00751FDB" w:rsidRPr="004324FF" w:rsidRDefault="00034486" w:rsidP="006F4E54">
      <w:pPr>
        <w:pStyle w:val="a7"/>
        <w:numPr>
          <w:ilvl w:val="0"/>
          <w:numId w:val="10"/>
        </w:numPr>
        <w:tabs>
          <w:tab w:val="left" w:pos="1134"/>
        </w:tabs>
        <w:autoSpaceDE/>
        <w:autoSpaceDN/>
        <w:adjustRightInd/>
        <w:ind w:left="0" w:right="0" w:firstLine="709"/>
        <w:contextualSpacing/>
        <w:rPr>
          <w:sz w:val="30"/>
          <w:szCs w:val="30"/>
        </w:rPr>
      </w:pPr>
      <w:r w:rsidRPr="004324FF">
        <w:rPr>
          <w:sz w:val="30"/>
          <w:szCs w:val="30"/>
        </w:rPr>
        <w:t xml:space="preserve">Гетеротрофные протисты. </w:t>
      </w:r>
      <w:r w:rsidR="00751FDB" w:rsidRPr="004324FF">
        <w:rPr>
          <w:sz w:val="30"/>
          <w:szCs w:val="30"/>
        </w:rPr>
        <w:t>Среда обитания, особенности строения и</w:t>
      </w:r>
      <w:r w:rsidR="00575A08" w:rsidRPr="004324FF">
        <w:rPr>
          <w:sz w:val="30"/>
          <w:szCs w:val="30"/>
        </w:rPr>
        <w:t xml:space="preserve"> </w:t>
      </w:r>
      <w:r w:rsidR="00751FDB" w:rsidRPr="004324FF">
        <w:rPr>
          <w:sz w:val="30"/>
          <w:szCs w:val="30"/>
        </w:rPr>
        <w:t xml:space="preserve">жизнедеятельности на примере </w:t>
      </w:r>
      <w:r w:rsidR="00636978" w:rsidRPr="004324FF">
        <w:rPr>
          <w:sz w:val="30"/>
          <w:szCs w:val="30"/>
        </w:rPr>
        <w:t xml:space="preserve">амебы обыкновенной и </w:t>
      </w:r>
      <w:r w:rsidR="00751FDB" w:rsidRPr="004324FF">
        <w:rPr>
          <w:sz w:val="30"/>
          <w:szCs w:val="30"/>
        </w:rPr>
        <w:t>инфузории туфельки.</w:t>
      </w:r>
    </w:p>
    <w:p w14:paraId="1C9A14D1" w14:textId="54AE64D7" w:rsidR="00034486" w:rsidRPr="004324FF" w:rsidRDefault="00034486" w:rsidP="006F4E54">
      <w:pPr>
        <w:pStyle w:val="a7"/>
        <w:numPr>
          <w:ilvl w:val="0"/>
          <w:numId w:val="10"/>
        </w:numPr>
        <w:tabs>
          <w:tab w:val="left" w:pos="1134"/>
        </w:tabs>
        <w:autoSpaceDE/>
        <w:autoSpaceDN/>
        <w:adjustRightInd/>
        <w:ind w:left="0" w:right="0" w:firstLine="709"/>
        <w:contextualSpacing/>
        <w:rPr>
          <w:sz w:val="30"/>
          <w:szCs w:val="30"/>
        </w:rPr>
      </w:pPr>
      <w:proofErr w:type="spellStart"/>
      <w:r w:rsidRPr="004324FF">
        <w:rPr>
          <w:sz w:val="30"/>
          <w:szCs w:val="30"/>
        </w:rPr>
        <w:t>Автотротрофные</w:t>
      </w:r>
      <w:proofErr w:type="spellEnd"/>
      <w:r w:rsidRPr="004324FF">
        <w:rPr>
          <w:sz w:val="30"/>
          <w:szCs w:val="30"/>
        </w:rPr>
        <w:t xml:space="preserve"> протисты.</w:t>
      </w:r>
      <w:r w:rsidRPr="004324FF">
        <w:rPr>
          <w:rFonts w:eastAsia="Times New Roman"/>
          <w:sz w:val="30"/>
          <w:szCs w:val="30"/>
        </w:rPr>
        <w:t xml:space="preserve"> </w:t>
      </w:r>
      <w:r w:rsidRPr="004324FF">
        <w:rPr>
          <w:sz w:val="30"/>
          <w:szCs w:val="30"/>
        </w:rPr>
        <w:t>Среда обитания, особенности строения и</w:t>
      </w:r>
      <w:r w:rsidR="00575A08" w:rsidRPr="004324FF">
        <w:rPr>
          <w:sz w:val="30"/>
          <w:szCs w:val="30"/>
        </w:rPr>
        <w:t xml:space="preserve"> </w:t>
      </w:r>
      <w:r w:rsidRPr="004324FF">
        <w:rPr>
          <w:sz w:val="30"/>
          <w:szCs w:val="30"/>
        </w:rPr>
        <w:t xml:space="preserve">жизнедеятельности на примере </w:t>
      </w:r>
      <w:r w:rsidR="00636978" w:rsidRPr="004324FF">
        <w:rPr>
          <w:sz w:val="30"/>
          <w:szCs w:val="30"/>
        </w:rPr>
        <w:t xml:space="preserve">хлореллы и </w:t>
      </w:r>
      <w:r w:rsidRPr="004324FF">
        <w:rPr>
          <w:sz w:val="30"/>
          <w:szCs w:val="30"/>
        </w:rPr>
        <w:t>спирогиры.</w:t>
      </w:r>
    </w:p>
    <w:p w14:paraId="7703B80A" w14:textId="57383FB1" w:rsidR="00FB3D47" w:rsidRPr="004324FF" w:rsidRDefault="00FB3D47" w:rsidP="006F4E54">
      <w:pPr>
        <w:pStyle w:val="a7"/>
        <w:numPr>
          <w:ilvl w:val="0"/>
          <w:numId w:val="10"/>
        </w:numPr>
        <w:tabs>
          <w:tab w:val="left" w:pos="1134"/>
        </w:tabs>
        <w:autoSpaceDE/>
        <w:autoSpaceDN/>
        <w:adjustRightInd/>
        <w:ind w:left="0" w:right="0" w:firstLine="709"/>
        <w:contextualSpacing/>
        <w:rPr>
          <w:sz w:val="30"/>
          <w:szCs w:val="30"/>
        </w:rPr>
      </w:pPr>
      <w:r w:rsidRPr="004324FF">
        <w:rPr>
          <w:sz w:val="30"/>
          <w:szCs w:val="30"/>
        </w:rPr>
        <w:t>Общая характеристика грибов. Роль грибов в природе.</w:t>
      </w:r>
      <w:r w:rsidR="00883205" w:rsidRPr="004324FF">
        <w:rPr>
          <w:sz w:val="30"/>
          <w:szCs w:val="30"/>
        </w:rPr>
        <w:t xml:space="preserve"> Плесневые грибы. Особенности строения и жизнедеятельности плесневых грибов на примере </w:t>
      </w:r>
      <w:proofErr w:type="spellStart"/>
      <w:r w:rsidR="00883205" w:rsidRPr="004324FF">
        <w:rPr>
          <w:sz w:val="30"/>
          <w:szCs w:val="30"/>
        </w:rPr>
        <w:t>мукора</w:t>
      </w:r>
      <w:proofErr w:type="spellEnd"/>
      <w:r w:rsidR="00883205" w:rsidRPr="004324FF">
        <w:rPr>
          <w:sz w:val="30"/>
          <w:szCs w:val="30"/>
        </w:rPr>
        <w:t xml:space="preserve"> и </w:t>
      </w:r>
      <w:proofErr w:type="spellStart"/>
      <w:r w:rsidR="00883205" w:rsidRPr="004324FF">
        <w:rPr>
          <w:sz w:val="30"/>
          <w:szCs w:val="30"/>
        </w:rPr>
        <w:t>пеницилла</w:t>
      </w:r>
      <w:proofErr w:type="spellEnd"/>
      <w:r w:rsidR="00883205" w:rsidRPr="004324FF">
        <w:rPr>
          <w:sz w:val="30"/>
          <w:szCs w:val="30"/>
        </w:rPr>
        <w:t>.</w:t>
      </w:r>
    </w:p>
    <w:p w14:paraId="64B85D9A" w14:textId="4C3574FA" w:rsidR="00FB3D47" w:rsidRPr="004324FF" w:rsidRDefault="00FB3D47" w:rsidP="006F4E54">
      <w:pPr>
        <w:pStyle w:val="a7"/>
        <w:numPr>
          <w:ilvl w:val="0"/>
          <w:numId w:val="10"/>
        </w:numPr>
        <w:tabs>
          <w:tab w:val="left" w:pos="1134"/>
        </w:tabs>
        <w:autoSpaceDE/>
        <w:autoSpaceDN/>
        <w:adjustRightInd/>
        <w:ind w:left="0" w:right="0" w:firstLine="709"/>
        <w:contextualSpacing/>
        <w:rPr>
          <w:sz w:val="30"/>
          <w:szCs w:val="30"/>
        </w:rPr>
      </w:pPr>
      <w:r w:rsidRPr="004324FF">
        <w:rPr>
          <w:sz w:val="30"/>
          <w:szCs w:val="30"/>
        </w:rPr>
        <w:t>Особенности строения и жизнедеятельности шляпочных грибов, их роль в природе и жизни человека.</w:t>
      </w:r>
      <w:r w:rsidR="00034486" w:rsidRPr="004324FF">
        <w:rPr>
          <w:sz w:val="30"/>
          <w:szCs w:val="30"/>
        </w:rPr>
        <w:t xml:space="preserve"> Симбиоз грибов с растениями.</w:t>
      </w:r>
      <w:r w:rsidR="00883205" w:rsidRPr="004324FF">
        <w:rPr>
          <w:sz w:val="30"/>
          <w:szCs w:val="30"/>
        </w:rPr>
        <w:t xml:space="preserve"> </w:t>
      </w:r>
      <w:r w:rsidR="0000157E" w:rsidRPr="004324FF">
        <w:rPr>
          <w:sz w:val="30"/>
          <w:szCs w:val="30"/>
        </w:rPr>
        <w:t>Съедобные и я</w:t>
      </w:r>
      <w:r w:rsidR="00883205" w:rsidRPr="004324FF">
        <w:rPr>
          <w:sz w:val="30"/>
          <w:szCs w:val="30"/>
        </w:rPr>
        <w:t>довитые грибы.</w:t>
      </w:r>
    </w:p>
    <w:p w14:paraId="65425B7A" w14:textId="49817DF9" w:rsidR="00FB3D47" w:rsidRPr="004324FF" w:rsidRDefault="00FB3D47" w:rsidP="006F4E54">
      <w:pPr>
        <w:pStyle w:val="a7"/>
        <w:numPr>
          <w:ilvl w:val="0"/>
          <w:numId w:val="10"/>
        </w:numPr>
        <w:tabs>
          <w:tab w:val="left" w:pos="1134"/>
        </w:tabs>
        <w:autoSpaceDE/>
        <w:autoSpaceDN/>
        <w:adjustRightInd/>
        <w:ind w:left="0" w:right="0" w:firstLine="709"/>
        <w:contextualSpacing/>
        <w:rPr>
          <w:sz w:val="30"/>
          <w:szCs w:val="30"/>
        </w:rPr>
      </w:pPr>
      <w:r w:rsidRPr="004324FF">
        <w:rPr>
          <w:sz w:val="30"/>
          <w:szCs w:val="30"/>
        </w:rPr>
        <w:t xml:space="preserve">Лишайники – симбиотические организмы. </w:t>
      </w:r>
      <w:r w:rsidR="00034486" w:rsidRPr="004324FF">
        <w:rPr>
          <w:sz w:val="30"/>
          <w:szCs w:val="30"/>
        </w:rPr>
        <w:t xml:space="preserve">Особенности их строения и жизнедеятельности. </w:t>
      </w:r>
      <w:r w:rsidRPr="004324FF">
        <w:rPr>
          <w:sz w:val="30"/>
          <w:szCs w:val="30"/>
        </w:rPr>
        <w:t>Роль в природе, использование человеком.</w:t>
      </w:r>
    </w:p>
    <w:p w14:paraId="3DBC4265" w14:textId="3FE6CA4C" w:rsidR="00FB3D47" w:rsidRPr="004324FF" w:rsidRDefault="00FB3D47" w:rsidP="006F4E54">
      <w:pPr>
        <w:pStyle w:val="a7"/>
        <w:numPr>
          <w:ilvl w:val="0"/>
          <w:numId w:val="10"/>
        </w:numPr>
        <w:tabs>
          <w:tab w:val="left" w:pos="1134"/>
        </w:tabs>
        <w:autoSpaceDE/>
        <w:autoSpaceDN/>
        <w:adjustRightInd/>
        <w:ind w:left="0" w:right="0" w:firstLine="709"/>
        <w:contextualSpacing/>
        <w:rPr>
          <w:sz w:val="30"/>
          <w:szCs w:val="30"/>
        </w:rPr>
      </w:pPr>
      <w:r w:rsidRPr="004324FF">
        <w:rPr>
          <w:sz w:val="30"/>
          <w:szCs w:val="30"/>
        </w:rPr>
        <w:t xml:space="preserve">Основные признаки растений. Многообразие растений. </w:t>
      </w:r>
      <w:r w:rsidR="00034486" w:rsidRPr="004324FF">
        <w:rPr>
          <w:sz w:val="30"/>
          <w:szCs w:val="30"/>
        </w:rPr>
        <w:t>Жизненные формы.</w:t>
      </w:r>
    </w:p>
    <w:p w14:paraId="53677865" w14:textId="0035F617" w:rsidR="00F837C5" w:rsidRPr="004324FF" w:rsidRDefault="00F837C5" w:rsidP="006F4E54">
      <w:pPr>
        <w:pStyle w:val="a7"/>
        <w:numPr>
          <w:ilvl w:val="0"/>
          <w:numId w:val="10"/>
        </w:numPr>
        <w:tabs>
          <w:tab w:val="left" w:pos="1134"/>
        </w:tabs>
        <w:autoSpaceDE/>
        <w:autoSpaceDN/>
        <w:adjustRightInd/>
        <w:ind w:left="0" w:right="0" w:firstLine="709"/>
        <w:contextualSpacing/>
        <w:rPr>
          <w:sz w:val="30"/>
          <w:szCs w:val="30"/>
        </w:rPr>
      </w:pPr>
      <w:r w:rsidRPr="004324FF">
        <w:rPr>
          <w:sz w:val="30"/>
          <w:szCs w:val="30"/>
        </w:rPr>
        <w:t>Особенности строения клеток растений. Ткани растений</w:t>
      </w:r>
      <w:r w:rsidR="007A0D58" w:rsidRPr="004324FF">
        <w:rPr>
          <w:sz w:val="30"/>
          <w:szCs w:val="30"/>
        </w:rPr>
        <w:t>: строение и функции.</w:t>
      </w:r>
    </w:p>
    <w:p w14:paraId="7A4BE5D1" w14:textId="14A8B188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1276"/>
        </w:tabs>
        <w:autoSpaceDE/>
        <w:autoSpaceDN/>
        <w:adjustRightInd/>
        <w:ind w:left="0" w:right="0" w:firstLine="709"/>
        <w:contextualSpacing/>
        <w:rPr>
          <w:sz w:val="30"/>
          <w:szCs w:val="30"/>
        </w:rPr>
      </w:pPr>
      <w:r w:rsidRPr="004324FF">
        <w:rPr>
          <w:sz w:val="30"/>
          <w:szCs w:val="30"/>
        </w:rPr>
        <w:t xml:space="preserve">Мхи. Распространение и среда обитания. </w:t>
      </w:r>
      <w:r w:rsidR="00F837C5" w:rsidRPr="004324FF">
        <w:rPr>
          <w:sz w:val="30"/>
          <w:szCs w:val="30"/>
        </w:rPr>
        <w:t>особенности строения</w:t>
      </w:r>
      <w:r w:rsidR="0000157E" w:rsidRPr="004324FF">
        <w:rPr>
          <w:sz w:val="30"/>
          <w:szCs w:val="30"/>
        </w:rPr>
        <w:t xml:space="preserve">, </w:t>
      </w:r>
      <w:r w:rsidR="00F837C5" w:rsidRPr="004324FF">
        <w:rPr>
          <w:sz w:val="30"/>
          <w:szCs w:val="30"/>
        </w:rPr>
        <w:t xml:space="preserve">процессов жизнедеятельности </w:t>
      </w:r>
      <w:r w:rsidR="0000157E" w:rsidRPr="004324FF">
        <w:rPr>
          <w:sz w:val="30"/>
          <w:szCs w:val="30"/>
        </w:rPr>
        <w:t xml:space="preserve">и размножения </w:t>
      </w:r>
      <w:r w:rsidR="00F837C5" w:rsidRPr="004324FF">
        <w:rPr>
          <w:sz w:val="30"/>
          <w:szCs w:val="30"/>
        </w:rPr>
        <w:t xml:space="preserve">на примере </w:t>
      </w:r>
      <w:r w:rsidR="005621FA" w:rsidRPr="004324FF">
        <w:rPr>
          <w:sz w:val="30"/>
          <w:szCs w:val="3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F837C5" w:rsidRPr="004324FF">
        <w:rPr>
          <w:sz w:val="30"/>
          <w:szCs w:val="30"/>
        </w:rPr>
        <w:t>кукушкина льна.</w:t>
      </w:r>
    </w:p>
    <w:p w14:paraId="4CBC8DEB" w14:textId="797362AC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1276"/>
        </w:tabs>
        <w:autoSpaceDE/>
        <w:autoSpaceDN/>
        <w:adjustRightInd/>
        <w:ind w:left="0" w:right="0" w:firstLine="709"/>
        <w:contextualSpacing/>
        <w:rPr>
          <w:sz w:val="30"/>
          <w:szCs w:val="30"/>
        </w:rPr>
      </w:pPr>
      <w:r w:rsidRPr="004324FF">
        <w:rPr>
          <w:sz w:val="30"/>
          <w:szCs w:val="30"/>
        </w:rPr>
        <w:t xml:space="preserve">Папоротники. </w:t>
      </w:r>
      <w:r w:rsidR="00F837C5" w:rsidRPr="004324FF">
        <w:rPr>
          <w:rFonts w:eastAsia="Times New Roman"/>
          <w:sz w:val="30"/>
          <w:szCs w:val="30"/>
          <w:lang w:val="be-BY"/>
        </w:rPr>
        <w:t>Особенности строения</w:t>
      </w:r>
      <w:r w:rsidR="0000157E" w:rsidRPr="004324FF">
        <w:rPr>
          <w:rFonts w:eastAsia="Times New Roman"/>
          <w:sz w:val="30"/>
          <w:szCs w:val="30"/>
          <w:lang w:val="be-BY"/>
        </w:rPr>
        <w:t xml:space="preserve">, </w:t>
      </w:r>
      <w:r w:rsidR="00F837C5" w:rsidRPr="004324FF">
        <w:rPr>
          <w:rFonts w:eastAsia="Times New Roman"/>
          <w:sz w:val="30"/>
          <w:szCs w:val="30"/>
          <w:lang w:val="be-BY"/>
        </w:rPr>
        <w:t>процессов жизнедеятельности</w:t>
      </w:r>
      <w:r w:rsidR="007A0D58" w:rsidRPr="004324FF">
        <w:rPr>
          <w:rFonts w:eastAsia="Times New Roman"/>
          <w:sz w:val="30"/>
          <w:szCs w:val="30"/>
          <w:lang w:val="be-BY"/>
        </w:rPr>
        <w:t>.</w:t>
      </w:r>
      <w:r w:rsidR="0000157E" w:rsidRPr="004324FF">
        <w:rPr>
          <w:rFonts w:eastAsia="Times New Roman"/>
          <w:sz w:val="30"/>
          <w:szCs w:val="30"/>
          <w:lang w:val="be-BY"/>
        </w:rPr>
        <w:t xml:space="preserve"> </w:t>
      </w:r>
      <w:r w:rsidR="007A0D58" w:rsidRPr="004324FF">
        <w:rPr>
          <w:rFonts w:eastAsia="Times New Roman"/>
          <w:sz w:val="30"/>
          <w:szCs w:val="30"/>
          <w:lang w:val="be-BY"/>
        </w:rPr>
        <w:t>Размножение папоротников.</w:t>
      </w:r>
      <w:r w:rsidR="00F837C5" w:rsidRPr="004324FF">
        <w:rPr>
          <w:sz w:val="30"/>
          <w:szCs w:val="30"/>
        </w:rPr>
        <w:t xml:space="preserve"> </w:t>
      </w:r>
      <w:r w:rsidR="007A0D58" w:rsidRPr="004324FF">
        <w:rPr>
          <w:sz w:val="30"/>
          <w:szCs w:val="30"/>
        </w:rPr>
        <w:t>Разнообразие папоротников.</w:t>
      </w:r>
    </w:p>
    <w:p w14:paraId="789D481C" w14:textId="326AAA7C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1276"/>
        </w:tabs>
        <w:autoSpaceDE/>
        <w:autoSpaceDN/>
        <w:adjustRightInd/>
        <w:ind w:left="0" w:right="0" w:firstLine="709"/>
        <w:contextualSpacing/>
        <w:rPr>
          <w:sz w:val="30"/>
          <w:szCs w:val="30"/>
        </w:rPr>
      </w:pPr>
      <w:r w:rsidRPr="004324FF">
        <w:rPr>
          <w:sz w:val="30"/>
          <w:szCs w:val="30"/>
        </w:rPr>
        <w:t>Общая характеристика голосеменных растений.</w:t>
      </w:r>
      <w:r w:rsidR="00A7682A" w:rsidRPr="004324FF">
        <w:rPr>
          <w:sz w:val="30"/>
          <w:szCs w:val="30"/>
        </w:rPr>
        <w:t xml:space="preserve"> О</w:t>
      </w:r>
      <w:r w:rsidR="00A7682A" w:rsidRPr="004324FF">
        <w:rPr>
          <w:rFonts w:eastAsia="Times New Roman"/>
          <w:sz w:val="30"/>
          <w:szCs w:val="30"/>
          <w:lang w:val="be-BY"/>
        </w:rPr>
        <w:t>собенности строения и жизнедеятельности</w:t>
      </w:r>
      <w:r w:rsidRPr="004324FF">
        <w:rPr>
          <w:sz w:val="30"/>
          <w:szCs w:val="30"/>
        </w:rPr>
        <w:t>.</w:t>
      </w:r>
      <w:r w:rsidR="00636978" w:rsidRPr="004324FF">
        <w:rPr>
          <w:sz w:val="30"/>
          <w:szCs w:val="30"/>
        </w:rPr>
        <w:t xml:space="preserve"> Размножение голосеменных.</w:t>
      </w:r>
      <w:r w:rsidR="007A0D58" w:rsidRPr="004324FF">
        <w:rPr>
          <w:sz w:val="30"/>
          <w:szCs w:val="30"/>
        </w:rPr>
        <w:t xml:space="preserve"> Разнообразие голосеменных растений.</w:t>
      </w:r>
    </w:p>
    <w:p w14:paraId="36080D2A" w14:textId="02FC506B" w:rsidR="00A7682A" w:rsidRPr="004324FF" w:rsidRDefault="00A7682A" w:rsidP="00673FB1">
      <w:pPr>
        <w:pStyle w:val="a7"/>
        <w:numPr>
          <w:ilvl w:val="0"/>
          <w:numId w:val="10"/>
        </w:numPr>
        <w:tabs>
          <w:tab w:val="left" w:pos="1276"/>
        </w:tabs>
        <w:autoSpaceDE/>
        <w:autoSpaceDN/>
        <w:adjustRightInd/>
        <w:ind w:left="0" w:right="0" w:firstLine="709"/>
        <w:contextualSpacing/>
        <w:rPr>
          <w:sz w:val="30"/>
          <w:szCs w:val="30"/>
        </w:rPr>
      </w:pPr>
      <w:r w:rsidRPr="004324FF">
        <w:rPr>
          <w:rFonts w:eastAsia="Times New Roman"/>
          <w:sz w:val="30"/>
          <w:szCs w:val="30"/>
          <w:lang w:val="be-BY"/>
        </w:rPr>
        <w:t>Корень, его функции. Виды корней и корневых систем. Особенности внешнего и</w:t>
      </w:r>
      <w:r w:rsidR="00575A08" w:rsidRPr="004324FF">
        <w:rPr>
          <w:rFonts w:eastAsia="Times New Roman"/>
          <w:sz w:val="30"/>
          <w:szCs w:val="30"/>
          <w:lang w:val="be-BY"/>
        </w:rPr>
        <w:t xml:space="preserve"> </w:t>
      </w:r>
      <w:r w:rsidRPr="004324FF">
        <w:rPr>
          <w:rFonts w:eastAsia="Times New Roman"/>
          <w:sz w:val="30"/>
          <w:szCs w:val="30"/>
          <w:lang w:val="be-BY"/>
        </w:rPr>
        <w:t>внутреннего строения. Рост корня. Видоизменения корня.</w:t>
      </w:r>
    </w:p>
    <w:p w14:paraId="1D1054A2" w14:textId="087D79EC" w:rsidR="00A7682A" w:rsidRPr="004324FF" w:rsidRDefault="00A7682A" w:rsidP="00673FB1">
      <w:pPr>
        <w:pStyle w:val="a7"/>
        <w:numPr>
          <w:ilvl w:val="0"/>
          <w:numId w:val="10"/>
        </w:numPr>
        <w:tabs>
          <w:tab w:val="left" w:pos="1276"/>
        </w:tabs>
        <w:autoSpaceDE/>
        <w:autoSpaceDN/>
        <w:adjustRightInd/>
        <w:ind w:left="0" w:right="0" w:firstLine="709"/>
        <w:contextualSpacing/>
        <w:rPr>
          <w:sz w:val="30"/>
          <w:szCs w:val="30"/>
        </w:rPr>
      </w:pPr>
      <w:r w:rsidRPr="004324FF">
        <w:rPr>
          <w:sz w:val="30"/>
          <w:szCs w:val="30"/>
          <w:lang w:val="be-BY"/>
        </w:rPr>
        <w:t>Стебель. Особенности внешнего и</w:t>
      </w:r>
      <w:r w:rsidR="00575A08" w:rsidRPr="004324FF">
        <w:rPr>
          <w:sz w:val="30"/>
          <w:szCs w:val="30"/>
          <w:lang w:val="be-BY"/>
        </w:rPr>
        <w:t xml:space="preserve"> </w:t>
      </w:r>
      <w:r w:rsidRPr="004324FF">
        <w:rPr>
          <w:sz w:val="30"/>
          <w:szCs w:val="30"/>
          <w:lang w:val="be-BY"/>
        </w:rPr>
        <w:t>внутреннего строения стебля на примере древесного растения. Рост стебля в длину и толщину.</w:t>
      </w:r>
      <w:r w:rsidR="001F70CF" w:rsidRPr="004324FF">
        <w:rPr>
          <w:sz w:val="30"/>
          <w:szCs w:val="30"/>
          <w:lang w:val="be-BY"/>
        </w:rPr>
        <w:t xml:space="preserve"> Г</w:t>
      </w:r>
      <w:r w:rsidRPr="004324FF">
        <w:rPr>
          <w:sz w:val="30"/>
          <w:szCs w:val="30"/>
          <w:lang w:val="be-BY"/>
        </w:rPr>
        <w:t>одичны</w:t>
      </w:r>
      <w:r w:rsidR="001F70CF" w:rsidRPr="004324FF">
        <w:rPr>
          <w:sz w:val="30"/>
          <w:szCs w:val="30"/>
          <w:lang w:val="be-BY"/>
        </w:rPr>
        <w:t>е</w:t>
      </w:r>
      <w:r w:rsidRPr="004324FF">
        <w:rPr>
          <w:sz w:val="30"/>
          <w:szCs w:val="30"/>
          <w:lang w:val="be-BY"/>
        </w:rPr>
        <w:t xml:space="preserve"> кольца. Ветвление стебля.</w:t>
      </w:r>
    </w:p>
    <w:p w14:paraId="78B03CE0" w14:textId="33FB4B01" w:rsidR="009F5C05" w:rsidRPr="004324FF" w:rsidRDefault="00A7682A" w:rsidP="007A0D58">
      <w:pPr>
        <w:pStyle w:val="a7"/>
        <w:numPr>
          <w:ilvl w:val="0"/>
          <w:numId w:val="10"/>
        </w:numPr>
        <w:tabs>
          <w:tab w:val="left" w:pos="1276"/>
        </w:tabs>
        <w:autoSpaceDE/>
        <w:autoSpaceDN/>
        <w:adjustRightInd/>
        <w:ind w:left="0" w:right="0" w:firstLine="709"/>
        <w:contextualSpacing/>
        <w:rPr>
          <w:sz w:val="30"/>
          <w:szCs w:val="30"/>
          <w:lang w:val="be-BY"/>
        </w:rPr>
      </w:pPr>
      <w:r w:rsidRPr="004324FF">
        <w:rPr>
          <w:sz w:val="30"/>
          <w:szCs w:val="30"/>
          <w:lang w:val="be-BY"/>
        </w:rPr>
        <w:t xml:space="preserve">Лист, его функции. Внешнее строение листа. Жилкование листа. Особенности внутреннего строения листа в связи с выполняемыми </w:t>
      </w:r>
      <w:r w:rsidRPr="004324FF">
        <w:rPr>
          <w:sz w:val="30"/>
          <w:szCs w:val="30"/>
          <w:lang w:val="be-BY"/>
        </w:rPr>
        <w:lastRenderedPageBreak/>
        <w:t>функциями.</w:t>
      </w:r>
    </w:p>
    <w:p w14:paraId="764EE43B" w14:textId="0E24D4E5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1276"/>
        </w:tabs>
        <w:autoSpaceDE/>
        <w:autoSpaceDN/>
        <w:adjustRightInd/>
        <w:ind w:left="0" w:right="0" w:firstLine="709"/>
        <w:contextualSpacing/>
        <w:rPr>
          <w:sz w:val="30"/>
          <w:szCs w:val="30"/>
        </w:rPr>
      </w:pPr>
      <w:r w:rsidRPr="004324FF">
        <w:rPr>
          <w:sz w:val="30"/>
          <w:szCs w:val="30"/>
        </w:rPr>
        <w:t>Строение и функции цветка. Соцветия и их биологическое значение.</w:t>
      </w:r>
    </w:p>
    <w:p w14:paraId="62113C32" w14:textId="23861E11" w:rsidR="00636978" w:rsidRPr="004324FF" w:rsidRDefault="00636978" w:rsidP="00673FB1">
      <w:pPr>
        <w:pStyle w:val="a7"/>
        <w:numPr>
          <w:ilvl w:val="0"/>
          <w:numId w:val="10"/>
        </w:numPr>
        <w:tabs>
          <w:tab w:val="left" w:pos="1276"/>
        </w:tabs>
        <w:autoSpaceDE/>
        <w:autoSpaceDN/>
        <w:adjustRightInd/>
        <w:ind w:left="0" w:right="0" w:firstLine="709"/>
        <w:contextualSpacing/>
        <w:rPr>
          <w:sz w:val="30"/>
          <w:szCs w:val="30"/>
        </w:rPr>
      </w:pPr>
      <w:r w:rsidRPr="004324FF">
        <w:rPr>
          <w:sz w:val="30"/>
          <w:szCs w:val="30"/>
          <w:lang w:val="be-BY"/>
        </w:rPr>
        <w:t>Опыление</w:t>
      </w:r>
      <w:r w:rsidR="0000157E" w:rsidRPr="004324FF">
        <w:rPr>
          <w:sz w:val="30"/>
          <w:szCs w:val="30"/>
          <w:lang w:val="be-BY"/>
        </w:rPr>
        <w:t>, его виды</w:t>
      </w:r>
      <w:r w:rsidRPr="004324FF">
        <w:rPr>
          <w:sz w:val="30"/>
          <w:szCs w:val="30"/>
          <w:lang w:val="be-BY"/>
        </w:rPr>
        <w:t>. Приспособление растений к опылению. Двойное оплодотворение, образование плодов и семян.</w:t>
      </w:r>
    </w:p>
    <w:p w14:paraId="6C85D1EE" w14:textId="77777777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1276"/>
        </w:tabs>
        <w:autoSpaceDE/>
        <w:autoSpaceDN/>
        <w:adjustRightInd/>
        <w:ind w:left="0" w:right="0" w:firstLine="709"/>
        <w:contextualSpacing/>
        <w:rPr>
          <w:sz w:val="30"/>
          <w:szCs w:val="30"/>
        </w:rPr>
      </w:pPr>
      <w:r w:rsidRPr="004324FF">
        <w:rPr>
          <w:sz w:val="30"/>
          <w:szCs w:val="30"/>
        </w:rPr>
        <w:t>Плоды, их строение и классификация. Биологическое и хозяйственное значение плодов.</w:t>
      </w:r>
    </w:p>
    <w:p w14:paraId="2E8A272D" w14:textId="0E47143B" w:rsidR="00FB3D47" w:rsidRPr="004324FF" w:rsidRDefault="00094878" w:rsidP="00673FB1">
      <w:pPr>
        <w:pStyle w:val="a7"/>
        <w:numPr>
          <w:ilvl w:val="0"/>
          <w:numId w:val="10"/>
        </w:numPr>
        <w:tabs>
          <w:tab w:val="left" w:pos="1276"/>
        </w:tabs>
        <w:autoSpaceDE/>
        <w:autoSpaceDN/>
        <w:adjustRightInd/>
        <w:ind w:left="0" w:right="0" w:firstLine="709"/>
        <w:contextualSpacing/>
        <w:rPr>
          <w:rFonts w:eastAsia="Times New Roman"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 xml:space="preserve"> Тип Стрекающие. О</w:t>
      </w:r>
      <w:r w:rsidR="00FB3D47" w:rsidRPr="004324FF">
        <w:rPr>
          <w:rFonts w:eastAsia="Times New Roman"/>
          <w:sz w:val="30"/>
          <w:szCs w:val="30"/>
        </w:rPr>
        <w:t xml:space="preserve">собенности </w:t>
      </w:r>
      <w:r w:rsidR="007A0D58" w:rsidRPr="004324FF">
        <w:rPr>
          <w:rFonts w:eastAsia="Times New Roman"/>
          <w:sz w:val="30"/>
          <w:szCs w:val="30"/>
        </w:rPr>
        <w:t xml:space="preserve">внешнего и внутреннего </w:t>
      </w:r>
      <w:r w:rsidR="00FB3D47" w:rsidRPr="004324FF">
        <w:rPr>
          <w:rFonts w:eastAsia="Times New Roman"/>
          <w:sz w:val="30"/>
          <w:szCs w:val="30"/>
        </w:rPr>
        <w:t>строения пресноводных стрекающих на примере гидры</w:t>
      </w:r>
      <w:r w:rsidR="007A0D58" w:rsidRPr="004324FF">
        <w:rPr>
          <w:rFonts w:eastAsia="Times New Roman"/>
          <w:sz w:val="30"/>
          <w:szCs w:val="30"/>
        </w:rPr>
        <w:t xml:space="preserve"> обыкновенной</w:t>
      </w:r>
      <w:r w:rsidR="00FB3D47" w:rsidRPr="004324FF">
        <w:rPr>
          <w:rFonts w:eastAsia="Times New Roman"/>
          <w:sz w:val="30"/>
          <w:szCs w:val="30"/>
        </w:rPr>
        <w:t>.</w:t>
      </w:r>
    </w:p>
    <w:p w14:paraId="7754502A" w14:textId="6B8E96A1" w:rsidR="00FB3D47" w:rsidRPr="004324FF" w:rsidRDefault="00713446" w:rsidP="00673FB1">
      <w:pPr>
        <w:pStyle w:val="a7"/>
        <w:numPr>
          <w:ilvl w:val="0"/>
          <w:numId w:val="10"/>
        </w:numPr>
        <w:tabs>
          <w:tab w:val="left" w:pos="1276"/>
        </w:tabs>
        <w:autoSpaceDE/>
        <w:autoSpaceDN/>
        <w:adjustRightInd/>
        <w:ind w:left="0" w:right="0" w:firstLine="709"/>
        <w:contextualSpacing/>
        <w:rPr>
          <w:rFonts w:eastAsia="Times New Roman"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 xml:space="preserve">Тип </w:t>
      </w:r>
      <w:r w:rsidR="00094878" w:rsidRPr="004324FF">
        <w:rPr>
          <w:rFonts w:eastAsia="Times New Roman"/>
          <w:sz w:val="30"/>
          <w:szCs w:val="30"/>
        </w:rPr>
        <w:t xml:space="preserve">Плоские черви. </w:t>
      </w:r>
      <w:proofErr w:type="spellStart"/>
      <w:r w:rsidR="003A482D" w:rsidRPr="004324FF">
        <w:rPr>
          <w:rFonts w:eastAsia="Times New Roman"/>
          <w:sz w:val="30"/>
          <w:szCs w:val="30"/>
        </w:rPr>
        <w:t>Планария</w:t>
      </w:r>
      <w:proofErr w:type="spellEnd"/>
      <w:r w:rsidR="003A482D" w:rsidRPr="004324FF">
        <w:rPr>
          <w:rFonts w:eastAsia="Times New Roman"/>
          <w:sz w:val="30"/>
          <w:szCs w:val="30"/>
        </w:rPr>
        <w:t xml:space="preserve"> м</w:t>
      </w:r>
      <w:r w:rsidR="00FB3D47" w:rsidRPr="004324FF">
        <w:rPr>
          <w:rFonts w:eastAsia="Times New Roman"/>
          <w:sz w:val="30"/>
          <w:szCs w:val="30"/>
        </w:rPr>
        <w:t xml:space="preserve">олочная: </w:t>
      </w:r>
      <w:r w:rsidR="007A0D58" w:rsidRPr="004324FF">
        <w:rPr>
          <w:rFonts w:eastAsia="Times New Roman"/>
          <w:sz w:val="30"/>
          <w:szCs w:val="30"/>
        </w:rPr>
        <w:t>особенности внешнего и внутреннего строения.</w:t>
      </w:r>
      <w:r w:rsidR="00FB3D47" w:rsidRPr="004324FF">
        <w:rPr>
          <w:rFonts w:eastAsia="Times New Roman"/>
          <w:sz w:val="30"/>
          <w:szCs w:val="30"/>
        </w:rPr>
        <w:t xml:space="preserve"> Размножение и развитие </w:t>
      </w:r>
      <w:proofErr w:type="spellStart"/>
      <w:r w:rsidR="00FB3D47" w:rsidRPr="004324FF">
        <w:rPr>
          <w:rFonts w:eastAsia="Times New Roman"/>
          <w:sz w:val="30"/>
          <w:szCs w:val="30"/>
        </w:rPr>
        <w:t>планарии</w:t>
      </w:r>
      <w:proofErr w:type="spellEnd"/>
      <w:r w:rsidR="00D27275" w:rsidRPr="004324FF">
        <w:rPr>
          <w:rFonts w:eastAsia="Times New Roman"/>
          <w:sz w:val="30"/>
          <w:szCs w:val="30"/>
        </w:rPr>
        <w:t xml:space="preserve"> молочной</w:t>
      </w:r>
      <w:r w:rsidR="00FB3D47" w:rsidRPr="004324FF">
        <w:rPr>
          <w:rFonts w:eastAsia="Times New Roman"/>
          <w:sz w:val="30"/>
          <w:szCs w:val="30"/>
        </w:rPr>
        <w:t>.</w:t>
      </w:r>
    </w:p>
    <w:p w14:paraId="6DE496DB" w14:textId="78A90D46" w:rsidR="00FB3D47" w:rsidRPr="004324FF" w:rsidRDefault="00CD3F56" w:rsidP="00673FB1">
      <w:pPr>
        <w:pStyle w:val="a7"/>
        <w:numPr>
          <w:ilvl w:val="0"/>
          <w:numId w:val="10"/>
        </w:numPr>
        <w:tabs>
          <w:tab w:val="left" w:pos="1276"/>
        </w:tabs>
        <w:autoSpaceDE/>
        <w:autoSpaceDN/>
        <w:adjustRightInd/>
        <w:ind w:left="0" w:right="0" w:firstLine="709"/>
        <w:contextualSpacing/>
        <w:rPr>
          <w:rFonts w:eastAsia="Times New Roman"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 xml:space="preserve">Тип Плоские черви. </w:t>
      </w:r>
      <w:r w:rsidR="006D261F" w:rsidRPr="004324FF">
        <w:rPr>
          <w:rFonts w:eastAsia="Times New Roman"/>
          <w:sz w:val="30"/>
          <w:szCs w:val="30"/>
        </w:rPr>
        <w:t>Сосальщик п</w:t>
      </w:r>
      <w:r w:rsidR="00FB3D47" w:rsidRPr="004324FF">
        <w:rPr>
          <w:rFonts w:eastAsia="Times New Roman"/>
          <w:sz w:val="30"/>
          <w:szCs w:val="30"/>
        </w:rPr>
        <w:t xml:space="preserve">еченочный: </w:t>
      </w:r>
      <w:r w:rsidR="007A0D58" w:rsidRPr="004324FF">
        <w:rPr>
          <w:rFonts w:eastAsia="Times New Roman"/>
          <w:sz w:val="30"/>
          <w:szCs w:val="30"/>
        </w:rPr>
        <w:t>особенности внешнего и внутреннего строения.</w:t>
      </w:r>
      <w:r w:rsidR="00E45C69" w:rsidRPr="004324FF">
        <w:rPr>
          <w:rFonts w:eastAsia="Times New Roman"/>
          <w:sz w:val="30"/>
          <w:szCs w:val="30"/>
        </w:rPr>
        <w:t xml:space="preserve"> </w:t>
      </w:r>
      <w:r w:rsidR="00FB3D47" w:rsidRPr="004324FF">
        <w:rPr>
          <w:rFonts w:eastAsia="Times New Roman"/>
          <w:sz w:val="30"/>
          <w:szCs w:val="30"/>
        </w:rPr>
        <w:t xml:space="preserve">Цикл развития </w:t>
      </w:r>
      <w:r w:rsidR="0086034A" w:rsidRPr="004324FF">
        <w:rPr>
          <w:rFonts w:eastAsia="Times New Roman"/>
          <w:sz w:val="30"/>
          <w:szCs w:val="30"/>
        </w:rPr>
        <w:t xml:space="preserve">сосальщика </w:t>
      </w:r>
      <w:r w:rsidR="00FB3D47" w:rsidRPr="004324FF">
        <w:rPr>
          <w:rFonts w:eastAsia="Times New Roman"/>
          <w:sz w:val="30"/>
          <w:szCs w:val="30"/>
        </w:rPr>
        <w:t>печеночного. Профилактика заболевания, вызванного данным паразитом.</w:t>
      </w:r>
    </w:p>
    <w:p w14:paraId="3860F363" w14:textId="06AF12C1" w:rsidR="00FB3D47" w:rsidRPr="004324FF" w:rsidRDefault="00CD3F56" w:rsidP="00673FB1">
      <w:pPr>
        <w:pStyle w:val="a7"/>
        <w:numPr>
          <w:ilvl w:val="0"/>
          <w:numId w:val="10"/>
        </w:numPr>
        <w:tabs>
          <w:tab w:val="left" w:pos="1276"/>
        </w:tabs>
        <w:autoSpaceDE/>
        <w:autoSpaceDN/>
        <w:adjustRightInd/>
        <w:ind w:left="0" w:right="0" w:firstLine="709"/>
        <w:contextualSpacing/>
        <w:rPr>
          <w:rFonts w:eastAsia="Times New Roman"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 xml:space="preserve">Тип Плоские черви. </w:t>
      </w:r>
      <w:r w:rsidR="00D27275" w:rsidRPr="004324FF">
        <w:rPr>
          <w:rFonts w:eastAsia="Times New Roman"/>
          <w:sz w:val="30"/>
          <w:szCs w:val="30"/>
        </w:rPr>
        <w:t>Ц</w:t>
      </w:r>
      <w:r w:rsidR="00FB3D47" w:rsidRPr="004324FF">
        <w:rPr>
          <w:rFonts w:eastAsia="Times New Roman"/>
          <w:sz w:val="30"/>
          <w:szCs w:val="30"/>
        </w:rPr>
        <w:t>епень</w:t>
      </w:r>
      <w:r w:rsidR="00D27275" w:rsidRPr="004324FF">
        <w:rPr>
          <w:rFonts w:eastAsia="Times New Roman"/>
          <w:sz w:val="30"/>
          <w:szCs w:val="30"/>
        </w:rPr>
        <w:t xml:space="preserve"> бычий</w:t>
      </w:r>
      <w:r w:rsidR="00FB3D47" w:rsidRPr="004324FF">
        <w:rPr>
          <w:rFonts w:eastAsia="Times New Roman"/>
          <w:sz w:val="30"/>
          <w:szCs w:val="30"/>
        </w:rPr>
        <w:t xml:space="preserve">: </w:t>
      </w:r>
      <w:r w:rsidR="007A3C4F" w:rsidRPr="004324FF">
        <w:rPr>
          <w:rFonts w:eastAsia="Times New Roman"/>
          <w:sz w:val="30"/>
          <w:szCs w:val="30"/>
        </w:rPr>
        <w:t>Особенности внешнего и внутреннего строения</w:t>
      </w:r>
      <w:r w:rsidR="00FB3D47" w:rsidRPr="004324FF">
        <w:rPr>
          <w:rFonts w:eastAsia="Times New Roman"/>
          <w:sz w:val="30"/>
          <w:szCs w:val="30"/>
        </w:rPr>
        <w:t>.</w:t>
      </w:r>
      <w:r w:rsidR="00E45C69" w:rsidRPr="004324FF">
        <w:rPr>
          <w:rFonts w:eastAsia="Times New Roman"/>
          <w:sz w:val="30"/>
          <w:szCs w:val="30"/>
        </w:rPr>
        <w:t xml:space="preserve"> </w:t>
      </w:r>
      <w:r w:rsidR="00FB3D47" w:rsidRPr="004324FF">
        <w:rPr>
          <w:rFonts w:eastAsia="Times New Roman"/>
          <w:sz w:val="30"/>
          <w:szCs w:val="30"/>
        </w:rPr>
        <w:t xml:space="preserve">Цикл развития </w:t>
      </w:r>
      <w:r w:rsidR="00D27275" w:rsidRPr="004324FF">
        <w:rPr>
          <w:rFonts w:eastAsia="Times New Roman"/>
          <w:sz w:val="30"/>
          <w:szCs w:val="30"/>
        </w:rPr>
        <w:t xml:space="preserve">цепня </w:t>
      </w:r>
      <w:r w:rsidR="00FB3D47" w:rsidRPr="004324FF">
        <w:rPr>
          <w:rFonts w:eastAsia="Times New Roman"/>
          <w:sz w:val="30"/>
          <w:szCs w:val="30"/>
        </w:rPr>
        <w:t>бычьего. Профилактика заболевани</w:t>
      </w:r>
      <w:r w:rsidR="0000157E" w:rsidRPr="004324FF">
        <w:rPr>
          <w:rFonts w:eastAsia="Times New Roman"/>
          <w:sz w:val="30"/>
          <w:szCs w:val="30"/>
        </w:rPr>
        <w:t>я</w:t>
      </w:r>
      <w:r w:rsidR="00FB3D47" w:rsidRPr="004324FF">
        <w:rPr>
          <w:rFonts w:eastAsia="Times New Roman"/>
          <w:sz w:val="30"/>
          <w:szCs w:val="30"/>
        </w:rPr>
        <w:t xml:space="preserve">, </w:t>
      </w:r>
      <w:r w:rsidR="0000157E" w:rsidRPr="004324FF">
        <w:rPr>
          <w:rFonts w:eastAsia="Times New Roman"/>
          <w:sz w:val="30"/>
          <w:szCs w:val="30"/>
        </w:rPr>
        <w:t>вызванного данным паразитом</w:t>
      </w:r>
      <w:r w:rsidR="00FB3D47" w:rsidRPr="004324FF">
        <w:rPr>
          <w:rFonts w:eastAsia="Times New Roman"/>
          <w:sz w:val="30"/>
          <w:szCs w:val="30"/>
        </w:rPr>
        <w:t>.</w:t>
      </w:r>
    </w:p>
    <w:p w14:paraId="33EB17D2" w14:textId="0768D3E8" w:rsidR="00FB3D47" w:rsidRPr="004324FF" w:rsidRDefault="003A482D" w:rsidP="00673FB1">
      <w:pPr>
        <w:pStyle w:val="a7"/>
        <w:numPr>
          <w:ilvl w:val="0"/>
          <w:numId w:val="10"/>
        </w:numPr>
        <w:tabs>
          <w:tab w:val="left" w:pos="1276"/>
        </w:tabs>
        <w:autoSpaceDE/>
        <w:autoSpaceDN/>
        <w:adjustRightInd/>
        <w:ind w:left="0" w:right="0" w:firstLine="709"/>
        <w:contextualSpacing/>
        <w:rPr>
          <w:rFonts w:eastAsia="Times New Roman"/>
          <w:sz w:val="30"/>
          <w:szCs w:val="30"/>
        </w:rPr>
      </w:pPr>
      <w:r w:rsidRPr="004324FF">
        <w:rPr>
          <w:bCs/>
          <w:sz w:val="30"/>
          <w:szCs w:val="30"/>
        </w:rPr>
        <w:t>Тип Круглые черви.</w:t>
      </w:r>
      <w:r w:rsidRPr="004324FF">
        <w:rPr>
          <w:sz w:val="30"/>
          <w:szCs w:val="30"/>
        </w:rPr>
        <w:t xml:space="preserve"> </w:t>
      </w:r>
      <w:r w:rsidR="00FB3D47" w:rsidRPr="004324FF">
        <w:rPr>
          <w:rFonts w:eastAsia="Times New Roman"/>
          <w:sz w:val="30"/>
          <w:szCs w:val="30"/>
        </w:rPr>
        <w:t xml:space="preserve">Аскарида человеческая: </w:t>
      </w:r>
      <w:r w:rsidR="007A3C4F" w:rsidRPr="004324FF">
        <w:rPr>
          <w:rFonts w:eastAsia="Times New Roman"/>
          <w:sz w:val="30"/>
          <w:szCs w:val="30"/>
        </w:rPr>
        <w:t>особенности внешнего и внутреннего строения.</w:t>
      </w:r>
      <w:r w:rsidR="00E45C69" w:rsidRPr="004324FF">
        <w:rPr>
          <w:rFonts w:eastAsia="Times New Roman"/>
          <w:sz w:val="30"/>
          <w:szCs w:val="30"/>
        </w:rPr>
        <w:t xml:space="preserve"> </w:t>
      </w:r>
      <w:r w:rsidR="00FB3D47" w:rsidRPr="004324FF">
        <w:rPr>
          <w:rFonts w:eastAsia="Times New Roman"/>
          <w:sz w:val="30"/>
          <w:szCs w:val="30"/>
        </w:rPr>
        <w:t>Размножение и цикл развития аскариды человеческой. Профилактика заболевания, вызванного данным паразитом.</w:t>
      </w:r>
    </w:p>
    <w:p w14:paraId="09552EC5" w14:textId="509C8502" w:rsidR="00FB3D47" w:rsidRPr="004324FF" w:rsidRDefault="00094878" w:rsidP="00673FB1">
      <w:pPr>
        <w:pStyle w:val="a7"/>
        <w:numPr>
          <w:ilvl w:val="0"/>
          <w:numId w:val="10"/>
        </w:numPr>
        <w:tabs>
          <w:tab w:val="left" w:pos="851"/>
          <w:tab w:val="left" w:pos="1276"/>
        </w:tabs>
        <w:autoSpaceDE/>
        <w:autoSpaceDN/>
        <w:adjustRightInd/>
        <w:ind w:left="0" w:right="0" w:firstLine="709"/>
        <w:contextualSpacing/>
        <w:rPr>
          <w:rFonts w:eastAsia="Times New Roman"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>Тип Кольчатые черви. О</w:t>
      </w:r>
      <w:r w:rsidR="00FB3D47" w:rsidRPr="004324FF">
        <w:rPr>
          <w:rFonts w:eastAsia="Times New Roman"/>
          <w:sz w:val="30"/>
          <w:szCs w:val="30"/>
        </w:rPr>
        <w:t xml:space="preserve">собенности </w:t>
      </w:r>
      <w:r w:rsidR="007A3C4F" w:rsidRPr="004324FF">
        <w:rPr>
          <w:rFonts w:eastAsia="Times New Roman"/>
          <w:sz w:val="30"/>
          <w:szCs w:val="30"/>
        </w:rPr>
        <w:t>внешнего и внутреннего строения</w:t>
      </w:r>
      <w:r w:rsidR="00FB3D47" w:rsidRPr="004324FF">
        <w:rPr>
          <w:rFonts w:eastAsia="Times New Roman"/>
          <w:sz w:val="30"/>
          <w:szCs w:val="30"/>
        </w:rPr>
        <w:t xml:space="preserve"> малощетинковых червей на примере дождевого червя.</w:t>
      </w:r>
    </w:p>
    <w:p w14:paraId="46DA88DB" w14:textId="4EE4937E" w:rsidR="00FB3D47" w:rsidRPr="004324FF" w:rsidRDefault="00094878" w:rsidP="00673FB1">
      <w:pPr>
        <w:pStyle w:val="a7"/>
        <w:numPr>
          <w:ilvl w:val="0"/>
          <w:numId w:val="10"/>
        </w:numPr>
        <w:tabs>
          <w:tab w:val="left" w:pos="851"/>
          <w:tab w:val="left" w:pos="1276"/>
        </w:tabs>
        <w:autoSpaceDE/>
        <w:autoSpaceDN/>
        <w:adjustRightInd/>
        <w:ind w:left="0" w:right="0" w:firstLine="709"/>
        <w:contextualSpacing/>
        <w:rPr>
          <w:rFonts w:eastAsia="Times New Roman"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 xml:space="preserve">Тип Моллюски. </w:t>
      </w:r>
      <w:r w:rsidR="00D27275" w:rsidRPr="004324FF">
        <w:rPr>
          <w:rFonts w:eastAsia="Times New Roman"/>
          <w:sz w:val="30"/>
          <w:szCs w:val="30"/>
        </w:rPr>
        <w:t>П</w:t>
      </w:r>
      <w:r w:rsidR="003C0F74" w:rsidRPr="004324FF">
        <w:rPr>
          <w:rFonts w:eastAsia="Times New Roman"/>
          <w:sz w:val="30"/>
          <w:szCs w:val="30"/>
        </w:rPr>
        <w:t xml:space="preserve">рудовик </w:t>
      </w:r>
      <w:r w:rsidR="00D27275" w:rsidRPr="004324FF">
        <w:rPr>
          <w:rFonts w:eastAsia="Times New Roman"/>
          <w:sz w:val="30"/>
          <w:szCs w:val="30"/>
        </w:rPr>
        <w:t>о</w:t>
      </w:r>
      <w:r w:rsidR="00FB3D47" w:rsidRPr="004324FF">
        <w:rPr>
          <w:rFonts w:eastAsia="Times New Roman"/>
          <w:sz w:val="30"/>
          <w:szCs w:val="30"/>
        </w:rPr>
        <w:t xml:space="preserve">быкновенный: </w:t>
      </w:r>
      <w:r w:rsidR="007A3C4F" w:rsidRPr="004324FF">
        <w:rPr>
          <w:rFonts w:eastAsia="Times New Roman"/>
          <w:sz w:val="30"/>
          <w:szCs w:val="30"/>
        </w:rPr>
        <w:t xml:space="preserve">особенности внешнего и внутреннего строения. </w:t>
      </w:r>
      <w:r w:rsidR="00FB3D47" w:rsidRPr="004324FF">
        <w:rPr>
          <w:rFonts w:eastAsia="Times New Roman"/>
          <w:sz w:val="30"/>
          <w:szCs w:val="30"/>
        </w:rPr>
        <w:t>Размножение и развитие прудовика</w:t>
      </w:r>
      <w:r w:rsidR="00FA3C97" w:rsidRPr="004324FF">
        <w:rPr>
          <w:rFonts w:eastAsia="Times New Roman"/>
          <w:sz w:val="30"/>
          <w:szCs w:val="30"/>
        </w:rPr>
        <w:t xml:space="preserve"> обыкновенного</w:t>
      </w:r>
      <w:r w:rsidR="00FB3D47" w:rsidRPr="004324FF">
        <w:rPr>
          <w:rFonts w:eastAsia="Times New Roman"/>
          <w:sz w:val="30"/>
          <w:szCs w:val="30"/>
        </w:rPr>
        <w:t xml:space="preserve">. </w:t>
      </w:r>
    </w:p>
    <w:p w14:paraId="48C125FB" w14:textId="741E581D" w:rsidR="00FB3D47" w:rsidRPr="004324FF" w:rsidRDefault="00094878" w:rsidP="00673FB1">
      <w:pPr>
        <w:pStyle w:val="a7"/>
        <w:numPr>
          <w:ilvl w:val="0"/>
          <w:numId w:val="10"/>
        </w:numPr>
        <w:tabs>
          <w:tab w:val="left" w:pos="851"/>
          <w:tab w:val="left" w:pos="1276"/>
        </w:tabs>
        <w:autoSpaceDE/>
        <w:autoSpaceDN/>
        <w:adjustRightInd/>
        <w:ind w:left="0" w:right="0" w:firstLine="709"/>
        <w:contextualSpacing/>
        <w:rPr>
          <w:rFonts w:eastAsia="Times New Roman"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 xml:space="preserve">Тип Моллюски. </w:t>
      </w:r>
      <w:r w:rsidR="007A3C4F" w:rsidRPr="004324FF">
        <w:rPr>
          <w:rFonts w:eastAsia="Times New Roman"/>
          <w:sz w:val="30"/>
          <w:szCs w:val="30"/>
        </w:rPr>
        <w:t>Особенности внешнего и внутреннего строения</w:t>
      </w:r>
      <w:r w:rsidR="00FB3D47" w:rsidRPr="004324FF">
        <w:rPr>
          <w:rFonts w:eastAsia="Times New Roman"/>
          <w:sz w:val="30"/>
          <w:szCs w:val="30"/>
        </w:rPr>
        <w:t xml:space="preserve"> двустворчатых моллюсков на примере беззубки</w:t>
      </w:r>
      <w:r w:rsidR="00FA3C97" w:rsidRPr="004324FF">
        <w:rPr>
          <w:rFonts w:eastAsia="Times New Roman"/>
          <w:sz w:val="30"/>
          <w:szCs w:val="30"/>
        </w:rPr>
        <w:t xml:space="preserve"> обыкновенной</w:t>
      </w:r>
      <w:r w:rsidR="00FB3D47" w:rsidRPr="004324FF">
        <w:rPr>
          <w:rFonts w:eastAsia="Times New Roman"/>
          <w:sz w:val="30"/>
          <w:szCs w:val="30"/>
        </w:rPr>
        <w:t>.</w:t>
      </w:r>
    </w:p>
    <w:p w14:paraId="4C0FAAD8" w14:textId="21241C0D" w:rsidR="00FB3D47" w:rsidRPr="004324FF" w:rsidRDefault="00FA3C97" w:rsidP="00673FB1">
      <w:pPr>
        <w:pStyle w:val="a7"/>
        <w:numPr>
          <w:ilvl w:val="0"/>
          <w:numId w:val="10"/>
        </w:numPr>
        <w:tabs>
          <w:tab w:val="left" w:pos="851"/>
          <w:tab w:val="left" w:pos="1276"/>
        </w:tabs>
        <w:autoSpaceDE/>
        <w:autoSpaceDN/>
        <w:adjustRightInd/>
        <w:ind w:left="0" w:right="0" w:firstLine="709"/>
        <w:contextualSpacing/>
        <w:rPr>
          <w:rFonts w:eastAsia="Times New Roman"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 xml:space="preserve">Подтип Ракообразные. </w:t>
      </w:r>
      <w:r w:rsidR="00FB3D47" w:rsidRPr="004324FF">
        <w:rPr>
          <w:rFonts w:eastAsia="Times New Roman"/>
          <w:sz w:val="30"/>
          <w:szCs w:val="30"/>
        </w:rPr>
        <w:t xml:space="preserve">Речной рак: </w:t>
      </w:r>
      <w:r w:rsidR="007A3C4F" w:rsidRPr="004324FF">
        <w:rPr>
          <w:rFonts w:eastAsia="Times New Roman"/>
          <w:sz w:val="30"/>
          <w:szCs w:val="30"/>
        </w:rPr>
        <w:t>особенности внешнего и внутреннего строения.</w:t>
      </w:r>
      <w:r w:rsidR="00FB3D47" w:rsidRPr="004324FF">
        <w:rPr>
          <w:rFonts w:eastAsia="Times New Roman"/>
          <w:sz w:val="30"/>
          <w:szCs w:val="30"/>
        </w:rPr>
        <w:t xml:space="preserve"> Размножение и развитие речного рака. </w:t>
      </w:r>
    </w:p>
    <w:p w14:paraId="1019FEE2" w14:textId="28C27415" w:rsidR="00FB3D47" w:rsidRPr="004324FF" w:rsidRDefault="00FA3C97" w:rsidP="00673FB1">
      <w:pPr>
        <w:pStyle w:val="a7"/>
        <w:numPr>
          <w:ilvl w:val="0"/>
          <w:numId w:val="10"/>
        </w:numPr>
        <w:tabs>
          <w:tab w:val="left" w:pos="851"/>
          <w:tab w:val="left" w:pos="1276"/>
        </w:tabs>
        <w:autoSpaceDE/>
        <w:autoSpaceDN/>
        <w:adjustRightInd/>
        <w:ind w:left="0" w:right="0" w:firstLine="709"/>
        <w:contextualSpacing/>
        <w:rPr>
          <w:rFonts w:eastAsia="Times New Roman"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>Класс Паукообразные</w:t>
      </w:r>
      <w:r w:rsidR="007E126E" w:rsidRPr="004324FF">
        <w:rPr>
          <w:rFonts w:eastAsia="Times New Roman"/>
          <w:sz w:val="30"/>
          <w:szCs w:val="30"/>
        </w:rPr>
        <w:t>.</w:t>
      </w:r>
      <w:r w:rsidRPr="004324FF">
        <w:rPr>
          <w:rFonts w:eastAsia="Times New Roman"/>
          <w:sz w:val="30"/>
          <w:szCs w:val="30"/>
        </w:rPr>
        <w:t xml:space="preserve"> </w:t>
      </w:r>
      <w:r w:rsidR="00FB3D47" w:rsidRPr="004324FF">
        <w:rPr>
          <w:rFonts w:eastAsia="Times New Roman"/>
          <w:sz w:val="30"/>
          <w:szCs w:val="30"/>
        </w:rPr>
        <w:t xml:space="preserve">Паук-крестовик: </w:t>
      </w:r>
      <w:r w:rsidR="007A3C4F" w:rsidRPr="004324FF">
        <w:rPr>
          <w:rFonts w:eastAsia="Times New Roman"/>
          <w:sz w:val="30"/>
          <w:szCs w:val="30"/>
        </w:rPr>
        <w:t>особенности внешнего и внутреннего строения.</w:t>
      </w:r>
      <w:r w:rsidR="00FB3D47" w:rsidRPr="004324FF">
        <w:rPr>
          <w:rFonts w:eastAsia="Times New Roman"/>
          <w:sz w:val="30"/>
          <w:szCs w:val="30"/>
        </w:rPr>
        <w:t xml:space="preserve"> Размножение и развитие паука-крестовика.</w:t>
      </w:r>
    </w:p>
    <w:p w14:paraId="5053D27B" w14:textId="21A425A7" w:rsidR="00FB3D47" w:rsidRPr="004324FF" w:rsidRDefault="007E126E" w:rsidP="00673FB1">
      <w:pPr>
        <w:pStyle w:val="a7"/>
        <w:numPr>
          <w:ilvl w:val="0"/>
          <w:numId w:val="10"/>
        </w:numPr>
        <w:tabs>
          <w:tab w:val="left" w:pos="851"/>
          <w:tab w:val="left" w:pos="1276"/>
        </w:tabs>
        <w:autoSpaceDE/>
        <w:autoSpaceDN/>
        <w:adjustRightInd/>
        <w:ind w:left="0" w:right="0" w:firstLine="709"/>
        <w:contextualSpacing/>
        <w:rPr>
          <w:rFonts w:eastAsia="Times New Roman"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 xml:space="preserve">Класс Насекомые. </w:t>
      </w:r>
      <w:r w:rsidR="00FB3D47" w:rsidRPr="004324FF">
        <w:rPr>
          <w:rFonts w:eastAsia="Times New Roman"/>
          <w:sz w:val="30"/>
          <w:szCs w:val="30"/>
        </w:rPr>
        <w:t xml:space="preserve">Майский жук: </w:t>
      </w:r>
      <w:r w:rsidR="007A3C4F" w:rsidRPr="004324FF">
        <w:rPr>
          <w:rFonts w:eastAsia="Times New Roman"/>
          <w:sz w:val="30"/>
          <w:szCs w:val="30"/>
        </w:rPr>
        <w:t>особенности внешнего и внутреннего строения.</w:t>
      </w:r>
      <w:r w:rsidR="00094878" w:rsidRPr="004324FF">
        <w:rPr>
          <w:rFonts w:eastAsia="Times New Roman"/>
          <w:sz w:val="30"/>
          <w:szCs w:val="30"/>
        </w:rPr>
        <w:t xml:space="preserve"> </w:t>
      </w:r>
      <w:r w:rsidR="007A3C4F" w:rsidRPr="004324FF">
        <w:rPr>
          <w:rFonts w:eastAsia="Times New Roman"/>
          <w:sz w:val="30"/>
          <w:szCs w:val="30"/>
        </w:rPr>
        <w:t xml:space="preserve">Размножение майского жука. </w:t>
      </w:r>
      <w:r w:rsidR="00094878" w:rsidRPr="004324FF">
        <w:rPr>
          <w:rFonts w:eastAsia="Times New Roman"/>
          <w:sz w:val="30"/>
          <w:szCs w:val="30"/>
        </w:rPr>
        <w:t>Типы развития насекомых.</w:t>
      </w:r>
    </w:p>
    <w:p w14:paraId="3E88F383" w14:textId="7EFAF050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851"/>
          <w:tab w:val="left" w:pos="1276"/>
        </w:tabs>
        <w:autoSpaceDE/>
        <w:autoSpaceDN/>
        <w:adjustRightInd/>
        <w:ind w:left="0" w:right="0" w:firstLine="709"/>
        <w:contextualSpacing/>
        <w:rPr>
          <w:rFonts w:eastAsia="Times New Roman"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>Классификация и общие признаки строения хордовых животных.</w:t>
      </w:r>
      <w:r w:rsidR="00094878" w:rsidRPr="004324FF">
        <w:rPr>
          <w:rFonts w:eastAsia="Times New Roman"/>
          <w:sz w:val="30"/>
          <w:szCs w:val="30"/>
        </w:rPr>
        <w:t xml:space="preserve"> </w:t>
      </w:r>
      <w:r w:rsidRPr="004324FF">
        <w:rPr>
          <w:rFonts w:eastAsia="Times New Roman"/>
          <w:sz w:val="30"/>
          <w:szCs w:val="30"/>
        </w:rPr>
        <w:t>Ланцетник: особенности внешнего и внутреннего строения</w:t>
      </w:r>
      <w:r w:rsidR="007A3C4F" w:rsidRPr="004324FF">
        <w:rPr>
          <w:rFonts w:eastAsia="Times New Roman"/>
          <w:sz w:val="30"/>
          <w:szCs w:val="30"/>
        </w:rPr>
        <w:t>.</w:t>
      </w:r>
      <w:r w:rsidRPr="004324FF">
        <w:rPr>
          <w:rFonts w:eastAsia="Times New Roman"/>
          <w:sz w:val="30"/>
          <w:szCs w:val="30"/>
        </w:rPr>
        <w:t xml:space="preserve"> Размножение и развитие ланцетника.</w:t>
      </w:r>
    </w:p>
    <w:p w14:paraId="26F2C3B4" w14:textId="11AE951F" w:rsidR="00FB3D47" w:rsidRPr="004324FF" w:rsidRDefault="00956921" w:rsidP="00673FB1">
      <w:pPr>
        <w:pStyle w:val="a7"/>
        <w:numPr>
          <w:ilvl w:val="0"/>
          <w:numId w:val="10"/>
        </w:numPr>
        <w:tabs>
          <w:tab w:val="left" w:pos="851"/>
          <w:tab w:val="left" w:pos="1276"/>
        </w:tabs>
        <w:autoSpaceDE/>
        <w:autoSpaceDN/>
        <w:adjustRightInd/>
        <w:ind w:left="0" w:right="0" w:firstLine="709"/>
        <w:contextualSpacing/>
        <w:rPr>
          <w:rFonts w:eastAsia="Times New Roman"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 xml:space="preserve">Класс </w:t>
      </w:r>
      <w:proofErr w:type="spellStart"/>
      <w:r w:rsidRPr="004324FF">
        <w:rPr>
          <w:rFonts w:eastAsia="Times New Roman"/>
          <w:sz w:val="30"/>
          <w:szCs w:val="30"/>
        </w:rPr>
        <w:t>Лучеперые</w:t>
      </w:r>
      <w:proofErr w:type="spellEnd"/>
      <w:r w:rsidRPr="004324FF">
        <w:rPr>
          <w:rFonts w:eastAsia="Times New Roman"/>
          <w:sz w:val="30"/>
          <w:szCs w:val="30"/>
        </w:rPr>
        <w:t xml:space="preserve"> рыбы. </w:t>
      </w:r>
      <w:r w:rsidR="00AE64A0" w:rsidRPr="004324FF">
        <w:rPr>
          <w:rFonts w:eastAsia="Times New Roman"/>
          <w:sz w:val="30"/>
          <w:szCs w:val="30"/>
        </w:rPr>
        <w:t>О</w:t>
      </w:r>
      <w:r w:rsidR="00FB3D47" w:rsidRPr="004324FF">
        <w:rPr>
          <w:rFonts w:eastAsia="Times New Roman"/>
          <w:sz w:val="30"/>
          <w:szCs w:val="30"/>
        </w:rPr>
        <w:t xml:space="preserve">собенности внешнего и внутреннего строения </w:t>
      </w:r>
      <w:proofErr w:type="spellStart"/>
      <w:r w:rsidR="00E45C69" w:rsidRPr="004324FF">
        <w:rPr>
          <w:rFonts w:eastAsia="Times New Roman"/>
          <w:sz w:val="30"/>
          <w:szCs w:val="30"/>
        </w:rPr>
        <w:t>лучеперых</w:t>
      </w:r>
      <w:proofErr w:type="spellEnd"/>
      <w:r w:rsidR="00FB3D47" w:rsidRPr="004324FF">
        <w:rPr>
          <w:rFonts w:eastAsia="Times New Roman"/>
          <w:sz w:val="30"/>
          <w:szCs w:val="30"/>
        </w:rPr>
        <w:t xml:space="preserve"> рыб на примере </w:t>
      </w:r>
      <w:r w:rsidR="00BA11FD" w:rsidRPr="004324FF">
        <w:rPr>
          <w:rFonts w:eastAsia="Times New Roman"/>
          <w:sz w:val="30"/>
          <w:szCs w:val="30"/>
        </w:rPr>
        <w:t xml:space="preserve">окуня </w:t>
      </w:r>
      <w:r w:rsidR="00FB3D47" w:rsidRPr="004324FF">
        <w:rPr>
          <w:rFonts w:eastAsia="Times New Roman"/>
          <w:sz w:val="30"/>
          <w:szCs w:val="30"/>
        </w:rPr>
        <w:t>речного.</w:t>
      </w:r>
      <w:r w:rsidR="007A3C4F" w:rsidRPr="004324FF">
        <w:rPr>
          <w:rFonts w:eastAsia="Times New Roman"/>
          <w:sz w:val="30"/>
          <w:szCs w:val="30"/>
        </w:rPr>
        <w:t xml:space="preserve"> Размножение и развитие.</w:t>
      </w:r>
    </w:p>
    <w:p w14:paraId="4A4AA56F" w14:textId="4362385A" w:rsidR="00FB3D47" w:rsidRPr="004324FF" w:rsidRDefault="00AE64A0" w:rsidP="00673FB1">
      <w:pPr>
        <w:pStyle w:val="a7"/>
        <w:numPr>
          <w:ilvl w:val="0"/>
          <w:numId w:val="10"/>
        </w:numPr>
        <w:tabs>
          <w:tab w:val="left" w:pos="851"/>
          <w:tab w:val="left" w:pos="1276"/>
        </w:tabs>
        <w:autoSpaceDE/>
        <w:autoSpaceDN/>
        <w:adjustRightInd/>
        <w:ind w:left="0" w:right="0" w:firstLine="709"/>
        <w:contextualSpacing/>
        <w:rPr>
          <w:rFonts w:eastAsia="Times New Roman"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>Класс Земноводные</w:t>
      </w:r>
      <w:r w:rsidR="00BA11FD" w:rsidRPr="004324FF">
        <w:rPr>
          <w:rFonts w:eastAsia="Times New Roman"/>
          <w:sz w:val="30"/>
          <w:szCs w:val="30"/>
        </w:rPr>
        <w:t>, или Амфибии</w:t>
      </w:r>
      <w:r w:rsidRPr="004324FF">
        <w:rPr>
          <w:rFonts w:eastAsia="Times New Roman"/>
          <w:sz w:val="30"/>
          <w:szCs w:val="30"/>
        </w:rPr>
        <w:t>. О</w:t>
      </w:r>
      <w:r w:rsidR="00FB3D47" w:rsidRPr="004324FF">
        <w:rPr>
          <w:rFonts w:eastAsia="Times New Roman"/>
          <w:sz w:val="30"/>
          <w:szCs w:val="30"/>
        </w:rPr>
        <w:t>собенности внешнего и внутреннего строения земноводных на примере лягушки</w:t>
      </w:r>
      <w:r w:rsidR="00BA11FD" w:rsidRPr="004324FF">
        <w:rPr>
          <w:rFonts w:eastAsia="Times New Roman"/>
          <w:sz w:val="30"/>
          <w:szCs w:val="30"/>
        </w:rPr>
        <w:t xml:space="preserve"> озёрной</w:t>
      </w:r>
      <w:r w:rsidR="00FB3D47" w:rsidRPr="004324FF">
        <w:rPr>
          <w:rFonts w:eastAsia="Times New Roman"/>
          <w:sz w:val="30"/>
          <w:szCs w:val="30"/>
        </w:rPr>
        <w:t>.</w:t>
      </w:r>
      <w:r w:rsidR="0000157E" w:rsidRPr="004324FF">
        <w:rPr>
          <w:rFonts w:eastAsia="Times New Roman"/>
          <w:sz w:val="30"/>
          <w:szCs w:val="30"/>
        </w:rPr>
        <w:t xml:space="preserve"> </w:t>
      </w:r>
      <w:r w:rsidR="0000157E" w:rsidRPr="004324FF">
        <w:rPr>
          <w:rFonts w:eastAsia="Times New Roman"/>
          <w:sz w:val="30"/>
          <w:szCs w:val="30"/>
        </w:rPr>
        <w:lastRenderedPageBreak/>
        <w:t>Размножение и развитие.</w:t>
      </w:r>
    </w:p>
    <w:p w14:paraId="2CB97362" w14:textId="36E82305" w:rsidR="00FB3D47" w:rsidRPr="004324FF" w:rsidRDefault="00AE64A0" w:rsidP="00673FB1">
      <w:pPr>
        <w:pStyle w:val="a7"/>
        <w:numPr>
          <w:ilvl w:val="0"/>
          <w:numId w:val="10"/>
        </w:numPr>
        <w:tabs>
          <w:tab w:val="left" w:pos="851"/>
          <w:tab w:val="left" w:pos="1276"/>
        </w:tabs>
        <w:autoSpaceDE/>
        <w:autoSpaceDN/>
        <w:adjustRightInd/>
        <w:ind w:left="0" w:right="0" w:firstLine="709"/>
        <w:contextualSpacing/>
        <w:rPr>
          <w:rFonts w:eastAsia="Times New Roman"/>
          <w:sz w:val="30"/>
          <w:szCs w:val="30"/>
        </w:rPr>
      </w:pPr>
      <w:r w:rsidRPr="004324FF">
        <w:rPr>
          <w:sz w:val="30"/>
          <w:szCs w:val="30"/>
        </w:rPr>
        <w:t>Класс Пресмыкающиеся</w:t>
      </w:r>
      <w:r w:rsidR="00036AC4" w:rsidRPr="004324FF">
        <w:rPr>
          <w:sz w:val="30"/>
          <w:szCs w:val="30"/>
        </w:rPr>
        <w:t>, или Рептилии</w:t>
      </w:r>
      <w:r w:rsidRPr="004324FF">
        <w:rPr>
          <w:sz w:val="30"/>
          <w:szCs w:val="30"/>
        </w:rPr>
        <w:t>.</w:t>
      </w:r>
      <w:r w:rsidRPr="004324FF">
        <w:rPr>
          <w:rFonts w:eastAsia="Times New Roman"/>
          <w:sz w:val="30"/>
          <w:szCs w:val="30"/>
        </w:rPr>
        <w:t xml:space="preserve"> О</w:t>
      </w:r>
      <w:r w:rsidR="00FB3D47" w:rsidRPr="004324FF">
        <w:rPr>
          <w:rFonts w:eastAsia="Times New Roman"/>
          <w:sz w:val="30"/>
          <w:szCs w:val="30"/>
        </w:rPr>
        <w:t>собенности внешнего и внутреннего строения пресмыкающихся на примере</w:t>
      </w:r>
      <w:r w:rsidR="00636978" w:rsidRPr="004324FF">
        <w:rPr>
          <w:rFonts w:eastAsia="Times New Roman"/>
          <w:sz w:val="30"/>
          <w:szCs w:val="30"/>
        </w:rPr>
        <w:t xml:space="preserve"> </w:t>
      </w:r>
      <w:r w:rsidR="00036AC4" w:rsidRPr="004324FF">
        <w:rPr>
          <w:rFonts w:eastAsia="Times New Roman"/>
          <w:sz w:val="30"/>
          <w:szCs w:val="30"/>
        </w:rPr>
        <w:t xml:space="preserve">ящерицы </w:t>
      </w:r>
      <w:r w:rsidR="00FB3D47" w:rsidRPr="004324FF">
        <w:rPr>
          <w:rFonts w:eastAsia="Times New Roman"/>
          <w:sz w:val="30"/>
          <w:szCs w:val="30"/>
        </w:rPr>
        <w:t>прыткой.</w:t>
      </w:r>
      <w:r w:rsidRPr="004324FF">
        <w:rPr>
          <w:rFonts w:eastAsia="Times New Roman"/>
          <w:sz w:val="30"/>
          <w:szCs w:val="30"/>
        </w:rPr>
        <w:t xml:space="preserve"> Размножение и развитие.</w:t>
      </w:r>
    </w:p>
    <w:p w14:paraId="618C4B32" w14:textId="0E3FE9F8" w:rsidR="00FB3D47" w:rsidRPr="004324FF" w:rsidRDefault="00AE64A0" w:rsidP="00673FB1">
      <w:pPr>
        <w:pStyle w:val="a7"/>
        <w:numPr>
          <w:ilvl w:val="0"/>
          <w:numId w:val="10"/>
        </w:numPr>
        <w:tabs>
          <w:tab w:val="left" w:pos="851"/>
          <w:tab w:val="left" w:pos="1276"/>
        </w:tabs>
        <w:autoSpaceDE/>
        <w:autoSpaceDN/>
        <w:adjustRightInd/>
        <w:ind w:left="0" w:right="0" w:firstLine="709"/>
        <w:contextualSpacing/>
        <w:rPr>
          <w:rFonts w:eastAsia="Times New Roman"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>Класс Птицы.</w:t>
      </w:r>
      <w:r w:rsidR="00FB3D47" w:rsidRPr="004324FF">
        <w:rPr>
          <w:rFonts w:eastAsia="Times New Roman"/>
          <w:sz w:val="30"/>
          <w:szCs w:val="30"/>
        </w:rPr>
        <w:t xml:space="preserve"> </w:t>
      </w:r>
      <w:r w:rsidRPr="004324FF">
        <w:rPr>
          <w:rFonts w:eastAsia="Times New Roman"/>
          <w:sz w:val="30"/>
          <w:szCs w:val="30"/>
        </w:rPr>
        <w:t>О</w:t>
      </w:r>
      <w:r w:rsidR="00FB3D47" w:rsidRPr="004324FF">
        <w:rPr>
          <w:rFonts w:eastAsia="Times New Roman"/>
          <w:sz w:val="30"/>
          <w:szCs w:val="30"/>
        </w:rPr>
        <w:t>собенности внешнего и внутреннего строения птиц на примере</w:t>
      </w:r>
      <w:r w:rsidR="00636978" w:rsidRPr="004324FF">
        <w:rPr>
          <w:rFonts w:eastAsia="Times New Roman"/>
          <w:sz w:val="30"/>
          <w:szCs w:val="30"/>
        </w:rPr>
        <w:t xml:space="preserve"> </w:t>
      </w:r>
      <w:r w:rsidR="00036AC4" w:rsidRPr="004324FF">
        <w:rPr>
          <w:rFonts w:eastAsia="Times New Roman"/>
          <w:sz w:val="30"/>
          <w:szCs w:val="30"/>
        </w:rPr>
        <w:t xml:space="preserve">голубя </w:t>
      </w:r>
      <w:r w:rsidR="00FB3D47" w:rsidRPr="004324FF">
        <w:rPr>
          <w:rFonts w:eastAsia="Times New Roman"/>
          <w:sz w:val="30"/>
          <w:szCs w:val="30"/>
        </w:rPr>
        <w:t>сизого.</w:t>
      </w:r>
      <w:r w:rsidRPr="004324FF">
        <w:rPr>
          <w:rFonts w:eastAsia="Times New Roman"/>
          <w:sz w:val="30"/>
          <w:szCs w:val="30"/>
        </w:rPr>
        <w:t xml:space="preserve"> Размножение и развитие.</w:t>
      </w:r>
    </w:p>
    <w:p w14:paraId="5E2D99C6" w14:textId="59338250" w:rsidR="00FB3D47" w:rsidRPr="004324FF" w:rsidRDefault="00AE64A0" w:rsidP="00673FB1">
      <w:pPr>
        <w:pStyle w:val="a7"/>
        <w:numPr>
          <w:ilvl w:val="0"/>
          <w:numId w:val="10"/>
        </w:numPr>
        <w:tabs>
          <w:tab w:val="left" w:pos="851"/>
          <w:tab w:val="left" w:pos="1276"/>
        </w:tabs>
        <w:autoSpaceDE/>
        <w:autoSpaceDN/>
        <w:adjustRightInd/>
        <w:ind w:left="0" w:right="0" w:firstLine="709"/>
        <w:contextualSpacing/>
        <w:rPr>
          <w:rFonts w:eastAsia="Times New Roman"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>Класс Млекопитающие. О</w:t>
      </w:r>
      <w:r w:rsidR="00FB3D47" w:rsidRPr="004324FF">
        <w:rPr>
          <w:rFonts w:eastAsia="Times New Roman"/>
          <w:sz w:val="30"/>
          <w:szCs w:val="30"/>
        </w:rPr>
        <w:t>собенности внешнего и внутреннего строения млекопитающих на примере</w:t>
      </w:r>
      <w:r w:rsidR="00636978" w:rsidRPr="004324FF">
        <w:rPr>
          <w:rFonts w:eastAsia="Times New Roman"/>
          <w:sz w:val="30"/>
          <w:szCs w:val="30"/>
        </w:rPr>
        <w:t xml:space="preserve"> </w:t>
      </w:r>
      <w:r w:rsidR="00036AC4" w:rsidRPr="004324FF">
        <w:rPr>
          <w:rFonts w:eastAsia="Times New Roman"/>
          <w:sz w:val="30"/>
          <w:szCs w:val="30"/>
        </w:rPr>
        <w:t xml:space="preserve">собаки </w:t>
      </w:r>
      <w:r w:rsidR="00FB3D47" w:rsidRPr="004324FF">
        <w:rPr>
          <w:rFonts w:eastAsia="Times New Roman"/>
          <w:sz w:val="30"/>
          <w:szCs w:val="30"/>
        </w:rPr>
        <w:t>домашней.</w:t>
      </w:r>
      <w:r w:rsidRPr="004324FF">
        <w:rPr>
          <w:rFonts w:eastAsia="Times New Roman"/>
          <w:sz w:val="30"/>
          <w:szCs w:val="30"/>
        </w:rPr>
        <w:t xml:space="preserve"> Размножение и развитие.</w:t>
      </w:r>
    </w:p>
    <w:p w14:paraId="73AF8394" w14:textId="7EFDA303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1276"/>
        </w:tabs>
        <w:kinsoku w:val="0"/>
        <w:overflowPunct w:val="0"/>
        <w:ind w:left="0" w:right="0" w:firstLine="709"/>
        <w:rPr>
          <w:sz w:val="30"/>
          <w:szCs w:val="30"/>
        </w:rPr>
      </w:pPr>
      <w:r w:rsidRPr="004324FF">
        <w:rPr>
          <w:sz w:val="30"/>
          <w:szCs w:val="30"/>
        </w:rPr>
        <w:t>Ткани организма человека, их классификация</w:t>
      </w:r>
      <w:r w:rsidR="007A3C4F" w:rsidRPr="004324FF">
        <w:rPr>
          <w:sz w:val="30"/>
          <w:szCs w:val="30"/>
        </w:rPr>
        <w:t>, строение и функции.</w:t>
      </w:r>
    </w:p>
    <w:p w14:paraId="2F57C113" w14:textId="77777777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1276"/>
          <w:tab w:val="left" w:pos="1642"/>
        </w:tabs>
        <w:kinsoku w:val="0"/>
        <w:overflowPunct w:val="0"/>
        <w:ind w:left="0" w:right="0" w:firstLine="709"/>
        <w:rPr>
          <w:sz w:val="30"/>
          <w:szCs w:val="30"/>
        </w:rPr>
      </w:pPr>
      <w:r w:rsidRPr="004324FF">
        <w:rPr>
          <w:sz w:val="30"/>
          <w:szCs w:val="30"/>
        </w:rPr>
        <w:t>Строение и функции спинного мозга человека.</w:t>
      </w:r>
    </w:p>
    <w:p w14:paraId="5496B691" w14:textId="77777777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1276"/>
          <w:tab w:val="left" w:pos="1642"/>
        </w:tabs>
        <w:kinsoku w:val="0"/>
        <w:overflowPunct w:val="0"/>
        <w:ind w:left="0" w:right="0" w:firstLine="709"/>
        <w:rPr>
          <w:sz w:val="30"/>
          <w:szCs w:val="30"/>
        </w:rPr>
      </w:pPr>
      <w:r w:rsidRPr="004324FF">
        <w:rPr>
          <w:sz w:val="30"/>
          <w:szCs w:val="30"/>
        </w:rPr>
        <w:t>Строение и функции головного мозга человека.</w:t>
      </w:r>
    </w:p>
    <w:p w14:paraId="34E6A926" w14:textId="331DA974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1276"/>
          <w:tab w:val="left" w:pos="1336"/>
        </w:tabs>
        <w:kinsoku w:val="0"/>
        <w:overflowPunct w:val="0"/>
        <w:ind w:left="0" w:right="0" w:firstLine="709"/>
        <w:rPr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 xml:space="preserve">Зрительная сенсорная система человека, ее строение. </w:t>
      </w:r>
      <w:r w:rsidR="00F837C5" w:rsidRPr="004324FF">
        <w:rPr>
          <w:rFonts w:eastAsia="Times New Roman"/>
          <w:sz w:val="30"/>
          <w:szCs w:val="30"/>
        </w:rPr>
        <w:t>Ф</w:t>
      </w:r>
      <w:r w:rsidRPr="004324FF">
        <w:rPr>
          <w:rFonts w:eastAsia="Times New Roman"/>
          <w:sz w:val="30"/>
          <w:szCs w:val="30"/>
        </w:rPr>
        <w:t>ормировани</w:t>
      </w:r>
      <w:r w:rsidR="00F837C5" w:rsidRPr="004324FF">
        <w:rPr>
          <w:rFonts w:eastAsia="Times New Roman"/>
          <w:sz w:val="30"/>
          <w:szCs w:val="30"/>
        </w:rPr>
        <w:t>е</w:t>
      </w:r>
      <w:r w:rsidRPr="004324FF">
        <w:rPr>
          <w:rFonts w:eastAsia="Times New Roman"/>
          <w:sz w:val="30"/>
          <w:szCs w:val="30"/>
        </w:rPr>
        <w:t xml:space="preserve"> изображения и</w:t>
      </w:r>
      <w:r w:rsidR="00575A08" w:rsidRPr="004324FF">
        <w:rPr>
          <w:rFonts w:eastAsia="Times New Roman"/>
          <w:sz w:val="30"/>
          <w:szCs w:val="30"/>
        </w:rPr>
        <w:t xml:space="preserve"> </w:t>
      </w:r>
      <w:r w:rsidRPr="004324FF">
        <w:rPr>
          <w:rFonts w:eastAsia="Times New Roman"/>
          <w:sz w:val="30"/>
          <w:szCs w:val="30"/>
        </w:rPr>
        <w:t>зрительно</w:t>
      </w:r>
      <w:r w:rsidR="00F837C5" w:rsidRPr="004324FF">
        <w:rPr>
          <w:rFonts w:eastAsia="Times New Roman"/>
          <w:sz w:val="30"/>
          <w:szCs w:val="30"/>
        </w:rPr>
        <w:t>е</w:t>
      </w:r>
      <w:r w:rsidRPr="004324FF">
        <w:rPr>
          <w:rFonts w:eastAsia="Times New Roman"/>
          <w:sz w:val="30"/>
          <w:szCs w:val="30"/>
        </w:rPr>
        <w:t xml:space="preserve"> восприяти</w:t>
      </w:r>
      <w:r w:rsidR="00F837C5" w:rsidRPr="004324FF">
        <w:rPr>
          <w:rFonts w:eastAsia="Times New Roman"/>
          <w:sz w:val="30"/>
          <w:szCs w:val="30"/>
        </w:rPr>
        <w:t>е</w:t>
      </w:r>
      <w:r w:rsidRPr="004324FF">
        <w:rPr>
          <w:rFonts w:eastAsia="Times New Roman"/>
          <w:sz w:val="30"/>
          <w:szCs w:val="30"/>
        </w:rPr>
        <w:t>.</w:t>
      </w:r>
    </w:p>
    <w:p w14:paraId="0FF3F3CB" w14:textId="4D042CAF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1276"/>
          <w:tab w:val="left" w:pos="1336"/>
        </w:tabs>
        <w:kinsoku w:val="0"/>
        <w:overflowPunct w:val="0"/>
        <w:ind w:left="0" w:right="0" w:firstLine="709"/>
        <w:rPr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 xml:space="preserve">Слуховая сенсорная система человека, ее строение. </w:t>
      </w:r>
      <w:r w:rsidR="00F837C5" w:rsidRPr="004324FF">
        <w:rPr>
          <w:rFonts w:eastAsia="Times New Roman"/>
          <w:sz w:val="30"/>
          <w:szCs w:val="30"/>
        </w:rPr>
        <w:t>В</w:t>
      </w:r>
      <w:r w:rsidRPr="004324FF">
        <w:rPr>
          <w:rFonts w:eastAsia="Times New Roman"/>
          <w:sz w:val="30"/>
          <w:szCs w:val="30"/>
        </w:rPr>
        <w:t>осприяти</w:t>
      </w:r>
      <w:r w:rsidR="00F837C5" w:rsidRPr="004324FF">
        <w:rPr>
          <w:rFonts w:eastAsia="Times New Roman"/>
          <w:sz w:val="30"/>
          <w:szCs w:val="30"/>
        </w:rPr>
        <w:t>е</w:t>
      </w:r>
      <w:r w:rsidRPr="004324FF">
        <w:rPr>
          <w:rFonts w:eastAsia="Times New Roman"/>
          <w:sz w:val="30"/>
          <w:szCs w:val="30"/>
        </w:rPr>
        <w:t xml:space="preserve"> звука.</w:t>
      </w:r>
    </w:p>
    <w:p w14:paraId="1CDC762F" w14:textId="09F5D591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1276"/>
          <w:tab w:val="left" w:pos="1336"/>
        </w:tabs>
        <w:kinsoku w:val="0"/>
        <w:overflowPunct w:val="0"/>
        <w:ind w:left="0" w:right="0" w:firstLine="709"/>
        <w:rPr>
          <w:rFonts w:eastAsia="Times New Roman"/>
          <w:sz w:val="30"/>
          <w:szCs w:val="30"/>
        </w:rPr>
      </w:pPr>
      <w:r w:rsidRPr="004324FF">
        <w:rPr>
          <w:sz w:val="30"/>
          <w:szCs w:val="30"/>
        </w:rPr>
        <w:t>Г</w:t>
      </w:r>
      <w:r w:rsidRPr="004324FF">
        <w:rPr>
          <w:rFonts w:eastAsia="Times New Roman"/>
          <w:sz w:val="30"/>
          <w:szCs w:val="30"/>
        </w:rPr>
        <w:t>ипофиз, гормоны гипофиза и</w:t>
      </w:r>
      <w:r w:rsidR="00575A08" w:rsidRPr="004324FF">
        <w:rPr>
          <w:rFonts w:eastAsia="Times New Roman"/>
          <w:sz w:val="30"/>
          <w:szCs w:val="30"/>
        </w:rPr>
        <w:t xml:space="preserve"> </w:t>
      </w:r>
      <w:r w:rsidRPr="004324FF">
        <w:rPr>
          <w:rFonts w:eastAsia="Times New Roman"/>
          <w:sz w:val="30"/>
          <w:szCs w:val="30"/>
        </w:rPr>
        <w:t>их значение для регуляции функций. Гиперфункция и</w:t>
      </w:r>
      <w:r w:rsidR="00575A08" w:rsidRPr="004324FF">
        <w:rPr>
          <w:rFonts w:eastAsia="Times New Roman"/>
          <w:sz w:val="30"/>
          <w:szCs w:val="30"/>
        </w:rPr>
        <w:t xml:space="preserve"> </w:t>
      </w:r>
      <w:r w:rsidRPr="004324FF">
        <w:rPr>
          <w:rFonts w:eastAsia="Times New Roman"/>
          <w:sz w:val="30"/>
          <w:szCs w:val="30"/>
        </w:rPr>
        <w:t>гипофункция</w:t>
      </w:r>
      <w:r w:rsidR="00AE64A0" w:rsidRPr="004324FF">
        <w:rPr>
          <w:rFonts w:eastAsia="Times New Roman"/>
          <w:sz w:val="30"/>
          <w:szCs w:val="30"/>
        </w:rPr>
        <w:t>, эндокринные заболевания.</w:t>
      </w:r>
    </w:p>
    <w:p w14:paraId="50AEAED5" w14:textId="01BB084A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1276"/>
          <w:tab w:val="left" w:pos="1336"/>
        </w:tabs>
        <w:kinsoku w:val="0"/>
        <w:overflowPunct w:val="0"/>
        <w:ind w:left="0" w:right="0" w:firstLine="709"/>
        <w:rPr>
          <w:rFonts w:eastAsia="Times New Roman"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>Щитовидная железа, ее гормоны и</w:t>
      </w:r>
      <w:r w:rsidR="00575A08" w:rsidRPr="004324FF">
        <w:rPr>
          <w:rFonts w:eastAsia="Times New Roman"/>
          <w:sz w:val="30"/>
          <w:szCs w:val="30"/>
        </w:rPr>
        <w:t xml:space="preserve"> </w:t>
      </w:r>
      <w:r w:rsidRPr="004324FF">
        <w:rPr>
          <w:rFonts w:eastAsia="Times New Roman"/>
          <w:sz w:val="30"/>
          <w:szCs w:val="30"/>
        </w:rPr>
        <w:t>их значение для регуляции функций. Гиперфункция и</w:t>
      </w:r>
      <w:r w:rsidR="00575A08" w:rsidRPr="004324FF">
        <w:rPr>
          <w:rFonts w:eastAsia="Times New Roman"/>
          <w:sz w:val="30"/>
          <w:szCs w:val="30"/>
        </w:rPr>
        <w:t xml:space="preserve"> </w:t>
      </w:r>
      <w:r w:rsidRPr="004324FF">
        <w:rPr>
          <w:rFonts w:eastAsia="Times New Roman"/>
          <w:sz w:val="30"/>
          <w:szCs w:val="30"/>
        </w:rPr>
        <w:t>гипофункция желез</w:t>
      </w:r>
      <w:r w:rsidR="00883205" w:rsidRPr="004324FF">
        <w:rPr>
          <w:rFonts w:eastAsia="Times New Roman"/>
          <w:sz w:val="30"/>
          <w:szCs w:val="30"/>
        </w:rPr>
        <w:t>ы</w:t>
      </w:r>
      <w:r w:rsidRPr="004324FF">
        <w:rPr>
          <w:rFonts w:eastAsia="Times New Roman"/>
          <w:sz w:val="30"/>
          <w:szCs w:val="30"/>
        </w:rPr>
        <w:t>, эндокринные заболевания.</w:t>
      </w:r>
    </w:p>
    <w:p w14:paraId="5875FF56" w14:textId="1D45486B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1276"/>
          <w:tab w:val="left" w:pos="1336"/>
        </w:tabs>
        <w:kinsoku w:val="0"/>
        <w:overflowPunct w:val="0"/>
        <w:ind w:left="0" w:right="0" w:firstLine="709"/>
        <w:rPr>
          <w:rFonts w:eastAsia="Times New Roman"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>Поджелудочная железа, ее гормоны.</w:t>
      </w:r>
      <w:r w:rsidR="00AE64A0" w:rsidRPr="004324FF">
        <w:rPr>
          <w:rFonts w:eastAsia="Times New Roman"/>
          <w:sz w:val="30"/>
          <w:szCs w:val="30"/>
        </w:rPr>
        <w:t xml:space="preserve"> Надпочечники, их гормоны. Признаки гипофункции и их последствия.</w:t>
      </w:r>
    </w:p>
    <w:p w14:paraId="41D17DE7" w14:textId="6D371BE9" w:rsidR="00FB3D47" w:rsidRPr="004324FF" w:rsidRDefault="002D7DC2" w:rsidP="00673FB1">
      <w:pPr>
        <w:pStyle w:val="a7"/>
        <w:numPr>
          <w:ilvl w:val="0"/>
          <w:numId w:val="10"/>
        </w:numPr>
        <w:tabs>
          <w:tab w:val="left" w:pos="1276"/>
          <w:tab w:val="left" w:pos="1336"/>
        </w:tabs>
        <w:kinsoku w:val="0"/>
        <w:overflowPunct w:val="0"/>
        <w:ind w:left="0" w:right="0" w:firstLine="709"/>
        <w:rPr>
          <w:rFonts w:eastAsia="Times New Roman"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 xml:space="preserve">Костная система. </w:t>
      </w:r>
      <w:r w:rsidR="00FB3D47" w:rsidRPr="004324FF">
        <w:rPr>
          <w:rFonts w:eastAsia="Times New Roman"/>
          <w:sz w:val="30"/>
          <w:szCs w:val="30"/>
        </w:rPr>
        <w:t>Химический состав костей. Строение костной ткани трубчатой кости. Форм</w:t>
      </w:r>
      <w:r w:rsidR="009057D2" w:rsidRPr="004324FF">
        <w:rPr>
          <w:rFonts w:eastAsia="Times New Roman"/>
          <w:sz w:val="30"/>
          <w:szCs w:val="30"/>
        </w:rPr>
        <w:t>ы</w:t>
      </w:r>
      <w:r w:rsidR="00FB3D47" w:rsidRPr="004324FF">
        <w:rPr>
          <w:rFonts w:eastAsia="Times New Roman"/>
          <w:sz w:val="30"/>
          <w:szCs w:val="30"/>
        </w:rPr>
        <w:t xml:space="preserve"> костей. Типы соединения костей.</w:t>
      </w:r>
    </w:p>
    <w:p w14:paraId="1CD7E3D5" w14:textId="2011E9DA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1276"/>
          <w:tab w:val="left" w:pos="1335"/>
        </w:tabs>
        <w:kinsoku w:val="0"/>
        <w:overflowPunct w:val="0"/>
        <w:ind w:left="0" w:right="0" w:firstLine="709"/>
        <w:rPr>
          <w:sz w:val="30"/>
          <w:szCs w:val="30"/>
        </w:rPr>
      </w:pPr>
      <w:r w:rsidRPr="004324FF">
        <w:rPr>
          <w:sz w:val="30"/>
          <w:szCs w:val="30"/>
        </w:rPr>
        <w:t>Особенности строения скелета головы</w:t>
      </w:r>
      <w:r w:rsidR="00CB2C46" w:rsidRPr="004324FF">
        <w:rPr>
          <w:sz w:val="30"/>
          <w:szCs w:val="30"/>
        </w:rPr>
        <w:t xml:space="preserve">, </w:t>
      </w:r>
      <w:r w:rsidRPr="004324FF">
        <w:rPr>
          <w:sz w:val="30"/>
          <w:szCs w:val="30"/>
        </w:rPr>
        <w:t xml:space="preserve">туловища </w:t>
      </w:r>
      <w:r w:rsidR="00CB2C46" w:rsidRPr="004324FF">
        <w:rPr>
          <w:sz w:val="30"/>
          <w:szCs w:val="30"/>
        </w:rPr>
        <w:t xml:space="preserve">и конечностей </w:t>
      </w:r>
      <w:r w:rsidRPr="004324FF">
        <w:rPr>
          <w:sz w:val="30"/>
          <w:szCs w:val="30"/>
        </w:rPr>
        <w:t xml:space="preserve">человека. </w:t>
      </w:r>
    </w:p>
    <w:p w14:paraId="004834B7" w14:textId="7C15C133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1276"/>
          <w:tab w:val="left" w:pos="1396"/>
        </w:tabs>
        <w:kinsoku w:val="0"/>
        <w:overflowPunct w:val="0"/>
        <w:ind w:left="0" w:right="0" w:firstLine="709"/>
        <w:rPr>
          <w:sz w:val="30"/>
          <w:szCs w:val="30"/>
        </w:rPr>
      </w:pPr>
      <w:r w:rsidRPr="004324FF">
        <w:rPr>
          <w:sz w:val="30"/>
          <w:szCs w:val="30"/>
        </w:rPr>
        <w:t>Компоненты внутренней среды организма</w:t>
      </w:r>
      <w:r w:rsidR="002D7DC2" w:rsidRPr="004324FF">
        <w:rPr>
          <w:sz w:val="30"/>
          <w:szCs w:val="30"/>
        </w:rPr>
        <w:t xml:space="preserve"> (тканевая жидкость, кровь, лимфа):</w:t>
      </w:r>
      <w:r w:rsidRPr="004324FF">
        <w:rPr>
          <w:sz w:val="30"/>
          <w:szCs w:val="30"/>
        </w:rPr>
        <w:t xml:space="preserve"> их взаимосвязь и функции. </w:t>
      </w:r>
      <w:r w:rsidR="0000157E" w:rsidRPr="004324FF">
        <w:rPr>
          <w:rFonts w:eastAsia="Times New Roman"/>
          <w:sz w:val="30"/>
          <w:szCs w:val="30"/>
        </w:rPr>
        <w:t xml:space="preserve">Плазма крови. </w:t>
      </w:r>
      <w:r w:rsidRPr="004324FF">
        <w:rPr>
          <w:rFonts w:eastAsia="Times New Roman"/>
          <w:sz w:val="30"/>
          <w:szCs w:val="30"/>
        </w:rPr>
        <w:t>Гомеостазис.</w:t>
      </w:r>
      <w:r w:rsidR="00F165AE" w:rsidRPr="004324FF">
        <w:rPr>
          <w:rFonts w:eastAsia="Times New Roman"/>
          <w:sz w:val="30"/>
          <w:szCs w:val="30"/>
        </w:rPr>
        <w:t xml:space="preserve"> </w:t>
      </w:r>
    </w:p>
    <w:p w14:paraId="6D1B07B3" w14:textId="56D6B5D1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1276"/>
          <w:tab w:val="left" w:pos="1396"/>
        </w:tabs>
        <w:kinsoku w:val="0"/>
        <w:overflowPunct w:val="0"/>
        <w:ind w:left="0" w:right="0" w:firstLine="709"/>
        <w:rPr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>Форменные элементы крови</w:t>
      </w:r>
      <w:r w:rsidR="006269F4" w:rsidRPr="004324FF">
        <w:rPr>
          <w:rFonts w:eastAsia="Times New Roman"/>
          <w:sz w:val="30"/>
          <w:szCs w:val="30"/>
        </w:rPr>
        <w:t xml:space="preserve"> (эритроциты, лейкоциты, тромбоциты)</w:t>
      </w:r>
      <w:r w:rsidRPr="004324FF">
        <w:rPr>
          <w:rFonts w:eastAsia="Times New Roman"/>
          <w:sz w:val="30"/>
          <w:szCs w:val="30"/>
        </w:rPr>
        <w:t>: место образования, особенности строения, продолжительность жизни, место разрушения, функции.</w:t>
      </w:r>
    </w:p>
    <w:p w14:paraId="41035936" w14:textId="3995BECA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1276"/>
          <w:tab w:val="left" w:pos="1396"/>
        </w:tabs>
        <w:kinsoku w:val="0"/>
        <w:overflowPunct w:val="0"/>
        <w:ind w:left="0" w:right="0" w:firstLine="709"/>
        <w:rPr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>Группы крови по</w:t>
      </w:r>
      <w:r w:rsidR="00575A08" w:rsidRPr="004324FF">
        <w:rPr>
          <w:rFonts w:eastAsia="Times New Roman"/>
          <w:sz w:val="30"/>
          <w:szCs w:val="30"/>
        </w:rPr>
        <w:t xml:space="preserve"> </w:t>
      </w:r>
      <w:r w:rsidRPr="004324FF">
        <w:rPr>
          <w:rFonts w:eastAsia="Times New Roman"/>
          <w:sz w:val="30"/>
          <w:szCs w:val="30"/>
        </w:rPr>
        <w:t>системе АВ</w:t>
      </w:r>
      <w:r w:rsidR="00FE3134" w:rsidRPr="004324FF">
        <w:rPr>
          <w:rFonts w:eastAsia="Times New Roman"/>
          <w:sz w:val="30"/>
          <w:szCs w:val="30"/>
        </w:rPr>
        <w:t>0</w:t>
      </w:r>
      <w:r w:rsidRPr="004324FF">
        <w:rPr>
          <w:rFonts w:eastAsia="Times New Roman"/>
          <w:sz w:val="30"/>
          <w:szCs w:val="30"/>
        </w:rPr>
        <w:t>. Резус-фактор. Резус-конфликт. Переливание крови.</w:t>
      </w:r>
    </w:p>
    <w:p w14:paraId="38824628" w14:textId="3CBFC5B2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1276"/>
          <w:tab w:val="left" w:pos="1396"/>
        </w:tabs>
        <w:kinsoku w:val="0"/>
        <w:overflowPunct w:val="0"/>
        <w:ind w:left="0" w:right="0" w:firstLine="709"/>
        <w:rPr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 xml:space="preserve">Иммунная система. </w:t>
      </w:r>
      <w:r w:rsidR="006269F4" w:rsidRPr="004324FF">
        <w:rPr>
          <w:rFonts w:eastAsia="Times New Roman"/>
          <w:sz w:val="30"/>
          <w:szCs w:val="30"/>
        </w:rPr>
        <w:t>Иммунитет, в</w:t>
      </w:r>
      <w:r w:rsidRPr="004324FF">
        <w:rPr>
          <w:rFonts w:eastAsia="Times New Roman"/>
          <w:sz w:val="30"/>
          <w:szCs w:val="30"/>
        </w:rPr>
        <w:t>иды иммунитета. Вакцинация.</w:t>
      </w:r>
    </w:p>
    <w:p w14:paraId="78CA48B1" w14:textId="319394FF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1276"/>
          <w:tab w:val="left" w:pos="1414"/>
        </w:tabs>
        <w:kinsoku w:val="0"/>
        <w:overflowPunct w:val="0"/>
        <w:ind w:left="0" w:right="0" w:firstLine="709"/>
        <w:rPr>
          <w:sz w:val="30"/>
          <w:szCs w:val="30"/>
        </w:rPr>
      </w:pPr>
      <w:r w:rsidRPr="004324FF">
        <w:rPr>
          <w:sz w:val="30"/>
          <w:szCs w:val="30"/>
        </w:rPr>
        <w:t xml:space="preserve">Строение сердца человека. </w:t>
      </w:r>
      <w:proofErr w:type="spellStart"/>
      <w:r w:rsidRPr="004324FF">
        <w:rPr>
          <w:sz w:val="30"/>
          <w:szCs w:val="30"/>
        </w:rPr>
        <w:t>Автоматия</w:t>
      </w:r>
      <w:proofErr w:type="spellEnd"/>
      <w:r w:rsidRPr="004324FF">
        <w:rPr>
          <w:sz w:val="30"/>
          <w:szCs w:val="30"/>
        </w:rPr>
        <w:t xml:space="preserve"> сердца. Сердечный цикл.</w:t>
      </w:r>
    </w:p>
    <w:p w14:paraId="0353982E" w14:textId="77777777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1276"/>
          <w:tab w:val="left" w:pos="1414"/>
        </w:tabs>
        <w:kinsoku w:val="0"/>
        <w:overflowPunct w:val="0"/>
        <w:ind w:left="0" w:right="0" w:firstLine="709"/>
        <w:rPr>
          <w:sz w:val="30"/>
          <w:szCs w:val="30"/>
        </w:rPr>
      </w:pPr>
      <w:r w:rsidRPr="004324FF">
        <w:rPr>
          <w:sz w:val="30"/>
          <w:szCs w:val="30"/>
        </w:rPr>
        <w:t>Строение и функции кровеносных сосудов. Круги кровообращения человека.</w:t>
      </w:r>
    </w:p>
    <w:p w14:paraId="06E8FE79" w14:textId="19AFAFC7" w:rsidR="00641A50" w:rsidRPr="004324FF" w:rsidRDefault="00641A50" w:rsidP="00673FB1">
      <w:pPr>
        <w:pStyle w:val="a7"/>
        <w:numPr>
          <w:ilvl w:val="0"/>
          <w:numId w:val="10"/>
        </w:numPr>
        <w:tabs>
          <w:tab w:val="left" w:pos="1276"/>
          <w:tab w:val="left" w:pos="1414"/>
        </w:tabs>
        <w:kinsoku w:val="0"/>
        <w:overflowPunct w:val="0"/>
        <w:ind w:left="0" w:right="0" w:firstLine="709"/>
        <w:rPr>
          <w:sz w:val="30"/>
          <w:szCs w:val="30"/>
        </w:rPr>
      </w:pPr>
      <w:r w:rsidRPr="004324FF">
        <w:rPr>
          <w:sz w:val="30"/>
          <w:szCs w:val="30"/>
        </w:rPr>
        <w:t xml:space="preserve">Движение крови по сосудам. Пульс. Кровяное давление. </w:t>
      </w:r>
      <w:r w:rsidR="009057D2" w:rsidRPr="004324FF">
        <w:rPr>
          <w:sz w:val="30"/>
          <w:szCs w:val="30"/>
        </w:rPr>
        <w:t>Р</w:t>
      </w:r>
      <w:r w:rsidRPr="004324FF">
        <w:rPr>
          <w:sz w:val="30"/>
          <w:szCs w:val="30"/>
        </w:rPr>
        <w:t>егуляции деятельности сердца и сосудов.</w:t>
      </w:r>
    </w:p>
    <w:p w14:paraId="3901C326" w14:textId="77777777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1276"/>
        </w:tabs>
        <w:kinsoku w:val="0"/>
        <w:overflowPunct w:val="0"/>
        <w:ind w:left="0" w:right="0" w:firstLine="709"/>
        <w:rPr>
          <w:sz w:val="30"/>
          <w:szCs w:val="30"/>
        </w:rPr>
      </w:pPr>
      <w:r w:rsidRPr="004324FF">
        <w:rPr>
          <w:sz w:val="30"/>
          <w:szCs w:val="30"/>
        </w:rPr>
        <w:t>Строение и функции дыхательных путей и легких человека.</w:t>
      </w:r>
    </w:p>
    <w:p w14:paraId="13A8699E" w14:textId="682C5FD1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1276"/>
        </w:tabs>
        <w:kinsoku w:val="0"/>
        <w:overflowPunct w:val="0"/>
        <w:ind w:left="0" w:right="0" w:firstLine="709"/>
        <w:rPr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lastRenderedPageBreak/>
        <w:t>Дыхательные движения: вдох и</w:t>
      </w:r>
      <w:r w:rsidR="00575A08" w:rsidRPr="004324FF">
        <w:rPr>
          <w:rFonts w:eastAsia="Times New Roman"/>
          <w:sz w:val="30"/>
          <w:szCs w:val="30"/>
        </w:rPr>
        <w:t xml:space="preserve"> </w:t>
      </w:r>
      <w:r w:rsidRPr="004324FF">
        <w:rPr>
          <w:rFonts w:eastAsia="Times New Roman"/>
          <w:sz w:val="30"/>
          <w:szCs w:val="30"/>
        </w:rPr>
        <w:t>выдох. Жизненная емкость легких. Обмен газов в</w:t>
      </w:r>
      <w:r w:rsidR="00575A08" w:rsidRPr="004324FF">
        <w:rPr>
          <w:rFonts w:eastAsia="Times New Roman"/>
          <w:sz w:val="30"/>
          <w:szCs w:val="30"/>
        </w:rPr>
        <w:t xml:space="preserve"> </w:t>
      </w:r>
      <w:r w:rsidRPr="004324FF">
        <w:rPr>
          <w:rFonts w:eastAsia="Times New Roman"/>
          <w:sz w:val="30"/>
          <w:szCs w:val="30"/>
        </w:rPr>
        <w:t>легких и</w:t>
      </w:r>
      <w:r w:rsidR="00575A08" w:rsidRPr="004324FF">
        <w:rPr>
          <w:rFonts w:eastAsia="Times New Roman"/>
          <w:sz w:val="30"/>
          <w:szCs w:val="30"/>
        </w:rPr>
        <w:t xml:space="preserve"> </w:t>
      </w:r>
      <w:r w:rsidRPr="004324FF">
        <w:rPr>
          <w:rFonts w:eastAsia="Times New Roman"/>
          <w:sz w:val="30"/>
          <w:szCs w:val="30"/>
        </w:rPr>
        <w:t>тканях. Регуляция дыхания.</w:t>
      </w:r>
    </w:p>
    <w:p w14:paraId="3EE89097" w14:textId="77381F5F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1276"/>
        </w:tabs>
        <w:kinsoku w:val="0"/>
        <w:overflowPunct w:val="0"/>
        <w:ind w:left="0" w:right="0" w:firstLine="709"/>
        <w:rPr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>Ротовая полость человека: строение и</w:t>
      </w:r>
      <w:r w:rsidR="00575A08" w:rsidRPr="004324FF">
        <w:rPr>
          <w:rFonts w:eastAsia="Times New Roman"/>
          <w:sz w:val="30"/>
          <w:szCs w:val="30"/>
        </w:rPr>
        <w:t xml:space="preserve"> </w:t>
      </w:r>
      <w:r w:rsidRPr="004324FF">
        <w:rPr>
          <w:rFonts w:eastAsia="Times New Roman"/>
          <w:sz w:val="30"/>
          <w:szCs w:val="30"/>
        </w:rPr>
        <w:t>функции. Ферменты слюны.</w:t>
      </w:r>
    </w:p>
    <w:p w14:paraId="7AFFC18D" w14:textId="04D74CA4" w:rsidR="00FB3D47" w:rsidRPr="004324FF" w:rsidRDefault="00641A50" w:rsidP="00673FB1">
      <w:pPr>
        <w:pStyle w:val="a7"/>
        <w:numPr>
          <w:ilvl w:val="0"/>
          <w:numId w:val="10"/>
        </w:numPr>
        <w:tabs>
          <w:tab w:val="left" w:pos="1276"/>
        </w:tabs>
        <w:kinsoku w:val="0"/>
        <w:overflowPunct w:val="0"/>
        <w:ind w:left="0" w:right="0" w:firstLine="709"/>
        <w:rPr>
          <w:rFonts w:eastAsia="Times New Roman"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>Глотка, пищевод</w:t>
      </w:r>
      <w:r w:rsidR="0000157E" w:rsidRPr="004324FF">
        <w:rPr>
          <w:rFonts w:eastAsia="Times New Roman"/>
          <w:sz w:val="30"/>
          <w:szCs w:val="30"/>
        </w:rPr>
        <w:t xml:space="preserve"> и</w:t>
      </w:r>
      <w:r w:rsidRPr="004324FF">
        <w:rPr>
          <w:rFonts w:eastAsia="Times New Roman"/>
          <w:sz w:val="30"/>
          <w:szCs w:val="30"/>
        </w:rPr>
        <w:t xml:space="preserve"> ж</w:t>
      </w:r>
      <w:r w:rsidR="00FB3D47" w:rsidRPr="004324FF">
        <w:rPr>
          <w:rFonts w:eastAsia="Times New Roman"/>
          <w:sz w:val="30"/>
          <w:szCs w:val="30"/>
        </w:rPr>
        <w:t>елудок человека: строение и</w:t>
      </w:r>
      <w:r w:rsidR="00575A08" w:rsidRPr="004324FF">
        <w:rPr>
          <w:rFonts w:eastAsia="Times New Roman"/>
          <w:sz w:val="30"/>
          <w:szCs w:val="30"/>
        </w:rPr>
        <w:t xml:space="preserve"> </w:t>
      </w:r>
      <w:r w:rsidR="00FB3D47" w:rsidRPr="004324FF">
        <w:rPr>
          <w:rFonts w:eastAsia="Times New Roman"/>
          <w:sz w:val="30"/>
          <w:szCs w:val="30"/>
        </w:rPr>
        <w:t>функции. Компоненты желудочного сока.</w:t>
      </w:r>
    </w:p>
    <w:p w14:paraId="40B1301D" w14:textId="629342EC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1276"/>
        </w:tabs>
        <w:kinsoku w:val="0"/>
        <w:overflowPunct w:val="0"/>
        <w:ind w:left="0" w:right="0" w:firstLine="709"/>
        <w:rPr>
          <w:rFonts w:eastAsia="Times New Roman"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 xml:space="preserve">Тонкий </w:t>
      </w:r>
      <w:r w:rsidR="00641A50" w:rsidRPr="004324FF">
        <w:rPr>
          <w:rFonts w:eastAsia="Times New Roman"/>
          <w:sz w:val="30"/>
          <w:szCs w:val="30"/>
        </w:rPr>
        <w:t xml:space="preserve">и толстый </w:t>
      </w:r>
      <w:r w:rsidRPr="004324FF">
        <w:rPr>
          <w:rFonts w:eastAsia="Times New Roman"/>
          <w:sz w:val="30"/>
          <w:szCs w:val="30"/>
        </w:rPr>
        <w:t>кишечник человека: строение и</w:t>
      </w:r>
      <w:r w:rsidR="00575A08" w:rsidRPr="004324FF">
        <w:rPr>
          <w:rFonts w:eastAsia="Times New Roman"/>
          <w:sz w:val="30"/>
          <w:szCs w:val="30"/>
        </w:rPr>
        <w:t xml:space="preserve"> </w:t>
      </w:r>
      <w:r w:rsidRPr="004324FF">
        <w:rPr>
          <w:rFonts w:eastAsia="Times New Roman"/>
          <w:sz w:val="30"/>
          <w:szCs w:val="30"/>
        </w:rPr>
        <w:t xml:space="preserve">функции. </w:t>
      </w:r>
      <w:r w:rsidR="007A4916" w:rsidRPr="004324FF">
        <w:rPr>
          <w:rFonts w:eastAsia="Times New Roman"/>
          <w:sz w:val="30"/>
          <w:szCs w:val="30"/>
        </w:rPr>
        <w:t xml:space="preserve">Пищеварение в тонком кишечнике. </w:t>
      </w:r>
      <w:r w:rsidRPr="004324FF">
        <w:rPr>
          <w:rFonts w:eastAsia="Times New Roman"/>
          <w:sz w:val="30"/>
          <w:szCs w:val="30"/>
        </w:rPr>
        <w:t>Всасывание.</w:t>
      </w:r>
    </w:p>
    <w:p w14:paraId="69DF0856" w14:textId="6DCF98A9" w:rsidR="00FB3D47" w:rsidRPr="004324FF" w:rsidRDefault="007A4916" w:rsidP="00673FB1">
      <w:pPr>
        <w:pStyle w:val="a7"/>
        <w:numPr>
          <w:ilvl w:val="0"/>
          <w:numId w:val="10"/>
        </w:numPr>
        <w:tabs>
          <w:tab w:val="left" w:pos="1276"/>
          <w:tab w:val="left" w:pos="1302"/>
        </w:tabs>
        <w:kinsoku w:val="0"/>
        <w:overflowPunct w:val="0"/>
        <w:ind w:left="0" w:right="0" w:firstLine="709"/>
        <w:rPr>
          <w:sz w:val="30"/>
          <w:szCs w:val="30"/>
        </w:rPr>
      </w:pPr>
      <w:r w:rsidRPr="004324FF">
        <w:rPr>
          <w:sz w:val="30"/>
          <w:szCs w:val="30"/>
        </w:rPr>
        <w:t xml:space="preserve">Почка человека: строение и функции. </w:t>
      </w:r>
      <w:r w:rsidR="00FB3D47" w:rsidRPr="004324FF">
        <w:rPr>
          <w:sz w:val="30"/>
          <w:szCs w:val="30"/>
        </w:rPr>
        <w:t>Нефрон – структурно-функциональная единица почки. Этапы образования мочи и ее состав.</w:t>
      </w:r>
    </w:p>
    <w:p w14:paraId="2C4FC501" w14:textId="247907A9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1276"/>
        </w:tabs>
        <w:kinsoku w:val="0"/>
        <w:overflowPunct w:val="0"/>
        <w:ind w:left="0" w:right="0" w:firstLine="709"/>
        <w:rPr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>Строение и</w:t>
      </w:r>
      <w:r w:rsidR="00575A08" w:rsidRPr="004324FF">
        <w:rPr>
          <w:rFonts w:eastAsia="Times New Roman"/>
          <w:sz w:val="30"/>
          <w:szCs w:val="30"/>
        </w:rPr>
        <w:t xml:space="preserve"> </w:t>
      </w:r>
      <w:r w:rsidRPr="004324FF">
        <w:rPr>
          <w:rFonts w:eastAsia="Times New Roman"/>
          <w:sz w:val="30"/>
          <w:szCs w:val="30"/>
        </w:rPr>
        <w:t>функции кожи человека. Производные кожи: ногти, волосы, сальные и</w:t>
      </w:r>
      <w:r w:rsidR="00575A08" w:rsidRPr="004324FF">
        <w:rPr>
          <w:rFonts w:eastAsia="Times New Roman"/>
          <w:sz w:val="30"/>
          <w:szCs w:val="30"/>
        </w:rPr>
        <w:t xml:space="preserve"> </w:t>
      </w:r>
      <w:r w:rsidRPr="004324FF">
        <w:rPr>
          <w:rFonts w:eastAsia="Times New Roman"/>
          <w:sz w:val="30"/>
          <w:szCs w:val="30"/>
        </w:rPr>
        <w:t>потовые железы. Роль кожи в процессе теплообмена организма и</w:t>
      </w:r>
      <w:r w:rsidR="00575A08" w:rsidRPr="004324FF">
        <w:rPr>
          <w:rFonts w:eastAsia="Times New Roman"/>
          <w:sz w:val="30"/>
          <w:szCs w:val="30"/>
        </w:rPr>
        <w:t xml:space="preserve"> </w:t>
      </w:r>
      <w:r w:rsidRPr="004324FF">
        <w:rPr>
          <w:rFonts w:eastAsia="Times New Roman"/>
          <w:sz w:val="30"/>
          <w:szCs w:val="30"/>
        </w:rPr>
        <w:t>среды.</w:t>
      </w:r>
    </w:p>
    <w:p w14:paraId="50211E0A" w14:textId="076B756E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1276"/>
        </w:tabs>
        <w:ind w:left="0" w:right="0" w:firstLine="709"/>
        <w:rPr>
          <w:rFonts w:eastAsia="Times New Roman"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>Факторы среды и их классификация. Закономерности действия экологических факторов среды на организм. Пределы выносливости.</w:t>
      </w:r>
      <w:r w:rsidR="007A4916" w:rsidRPr="004324FF">
        <w:rPr>
          <w:rFonts w:eastAsia="Times New Roman"/>
          <w:sz w:val="30"/>
          <w:szCs w:val="30"/>
        </w:rPr>
        <w:t xml:space="preserve"> Лимитирующие факторы.</w:t>
      </w:r>
    </w:p>
    <w:p w14:paraId="218A4638" w14:textId="65C99C96" w:rsidR="00FB3D47" w:rsidRPr="004324FF" w:rsidRDefault="007A4916" w:rsidP="00673FB1">
      <w:pPr>
        <w:pStyle w:val="a7"/>
        <w:numPr>
          <w:ilvl w:val="0"/>
          <w:numId w:val="10"/>
        </w:numPr>
        <w:tabs>
          <w:tab w:val="left" w:pos="600"/>
          <w:tab w:val="left" w:pos="660"/>
          <w:tab w:val="left" w:pos="1276"/>
        </w:tabs>
        <w:ind w:left="0" w:right="0" w:firstLine="709"/>
        <w:textAlignment w:val="center"/>
        <w:rPr>
          <w:rFonts w:eastAsia="Times New Roman"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 xml:space="preserve">Свет в жизни организмов. Фотопериод и фотопериодизм. </w:t>
      </w:r>
      <w:r w:rsidR="00FB3D47" w:rsidRPr="004324FF">
        <w:rPr>
          <w:rFonts w:eastAsia="Times New Roman"/>
          <w:sz w:val="30"/>
          <w:szCs w:val="30"/>
        </w:rPr>
        <w:t>Экологические группы растений по отношению к световому режиму в среде обитания.</w:t>
      </w:r>
    </w:p>
    <w:p w14:paraId="413F48EF" w14:textId="554D048A" w:rsidR="00C30E72" w:rsidRPr="004324FF" w:rsidRDefault="00C30E72" w:rsidP="00673FB1">
      <w:pPr>
        <w:pStyle w:val="a7"/>
        <w:numPr>
          <w:ilvl w:val="0"/>
          <w:numId w:val="10"/>
        </w:numPr>
        <w:tabs>
          <w:tab w:val="left" w:pos="600"/>
          <w:tab w:val="left" w:pos="660"/>
          <w:tab w:val="left" w:pos="1276"/>
        </w:tabs>
        <w:ind w:left="0" w:right="0" w:firstLine="709"/>
        <w:textAlignment w:val="center"/>
        <w:rPr>
          <w:rFonts w:eastAsia="Times New Roman"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>Температура как экологический фактор. Приспособления растений и животных к различным температурным условиям среды.</w:t>
      </w:r>
    </w:p>
    <w:p w14:paraId="50B48AFD" w14:textId="63CC90C7" w:rsidR="00FB3D47" w:rsidRPr="004324FF" w:rsidRDefault="00C30E72" w:rsidP="00673FB1">
      <w:pPr>
        <w:pStyle w:val="a7"/>
        <w:numPr>
          <w:ilvl w:val="0"/>
          <w:numId w:val="10"/>
        </w:numPr>
        <w:tabs>
          <w:tab w:val="left" w:pos="600"/>
          <w:tab w:val="left" w:pos="660"/>
          <w:tab w:val="left" w:pos="1276"/>
        </w:tabs>
        <w:ind w:left="0" w:right="0" w:firstLine="709"/>
        <w:textAlignment w:val="center"/>
        <w:rPr>
          <w:rFonts w:eastAsia="Times New Roman"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 xml:space="preserve">Влажность как экологический фактор. </w:t>
      </w:r>
      <w:r w:rsidR="00FB3D47" w:rsidRPr="004324FF">
        <w:rPr>
          <w:rFonts w:eastAsia="Times New Roman"/>
          <w:sz w:val="30"/>
          <w:szCs w:val="30"/>
        </w:rPr>
        <w:t xml:space="preserve">Приспособления растений к различному водному режиму. </w:t>
      </w:r>
    </w:p>
    <w:p w14:paraId="39DB12C3" w14:textId="53927E3B" w:rsidR="00FF2DAC" w:rsidRPr="004324FF" w:rsidRDefault="00FF2DAC" w:rsidP="00FF2DAC">
      <w:pPr>
        <w:pStyle w:val="a7"/>
        <w:numPr>
          <w:ilvl w:val="0"/>
          <w:numId w:val="10"/>
        </w:numPr>
        <w:tabs>
          <w:tab w:val="left" w:pos="708"/>
          <w:tab w:val="left" w:pos="127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ind w:left="0" w:right="0" w:firstLine="709"/>
        <w:rPr>
          <w:rFonts w:eastAsia="Times New Roman"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>Бесполое размножение. Формы бесполого размножения и их характеристика.</w:t>
      </w:r>
    </w:p>
    <w:p w14:paraId="74449179" w14:textId="506016AF" w:rsidR="00FB3D47" w:rsidRPr="004324FF" w:rsidRDefault="00C30E72" w:rsidP="00673FB1">
      <w:pPr>
        <w:pStyle w:val="a7"/>
        <w:numPr>
          <w:ilvl w:val="0"/>
          <w:numId w:val="10"/>
        </w:numPr>
        <w:tabs>
          <w:tab w:val="left" w:pos="708"/>
          <w:tab w:val="left" w:pos="127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ind w:left="0" w:right="0" w:firstLine="709"/>
        <w:rPr>
          <w:rFonts w:eastAsia="Times New Roman"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>П</w:t>
      </w:r>
      <w:r w:rsidR="00FB3D47" w:rsidRPr="004324FF">
        <w:rPr>
          <w:rFonts w:eastAsia="Times New Roman"/>
          <w:sz w:val="30"/>
          <w:szCs w:val="30"/>
        </w:rPr>
        <w:t>олово</w:t>
      </w:r>
      <w:r w:rsidRPr="004324FF">
        <w:rPr>
          <w:rFonts w:eastAsia="Times New Roman"/>
          <w:sz w:val="30"/>
          <w:szCs w:val="30"/>
        </w:rPr>
        <w:t>е</w:t>
      </w:r>
      <w:r w:rsidR="00FB3D47" w:rsidRPr="004324FF">
        <w:rPr>
          <w:rFonts w:eastAsia="Times New Roman"/>
          <w:sz w:val="30"/>
          <w:szCs w:val="30"/>
        </w:rPr>
        <w:t xml:space="preserve"> размножени</w:t>
      </w:r>
      <w:r w:rsidRPr="004324FF">
        <w:rPr>
          <w:rFonts w:eastAsia="Times New Roman"/>
          <w:sz w:val="30"/>
          <w:szCs w:val="30"/>
        </w:rPr>
        <w:t>е</w:t>
      </w:r>
      <w:r w:rsidR="00FB3D47" w:rsidRPr="004324FF">
        <w:rPr>
          <w:rFonts w:eastAsia="Times New Roman"/>
          <w:sz w:val="30"/>
          <w:szCs w:val="30"/>
        </w:rPr>
        <w:t xml:space="preserve"> и полово</w:t>
      </w:r>
      <w:r w:rsidR="00CD5E89" w:rsidRPr="004324FF">
        <w:rPr>
          <w:rFonts w:eastAsia="Times New Roman"/>
          <w:sz w:val="30"/>
          <w:szCs w:val="30"/>
        </w:rPr>
        <w:t>й</w:t>
      </w:r>
      <w:r w:rsidR="00FB3D47" w:rsidRPr="004324FF">
        <w:rPr>
          <w:rFonts w:eastAsia="Times New Roman"/>
          <w:sz w:val="30"/>
          <w:szCs w:val="30"/>
        </w:rPr>
        <w:t xml:space="preserve"> процесс.</w:t>
      </w:r>
      <w:r w:rsidR="00636978" w:rsidRPr="004324FF">
        <w:rPr>
          <w:rFonts w:eastAsia="Times New Roman"/>
          <w:sz w:val="30"/>
          <w:szCs w:val="30"/>
        </w:rPr>
        <w:t xml:space="preserve"> </w:t>
      </w:r>
      <w:r w:rsidR="00FB3D47" w:rsidRPr="004324FF">
        <w:rPr>
          <w:rFonts w:eastAsia="Times New Roman"/>
          <w:sz w:val="30"/>
          <w:szCs w:val="30"/>
        </w:rPr>
        <w:t xml:space="preserve">Осеменение и оплодотворение. Чередование способов размножения и поколений в жизненном цикле растений. </w:t>
      </w:r>
    </w:p>
    <w:p w14:paraId="058DCD4A" w14:textId="02A6B644" w:rsidR="00FB3D47" w:rsidRPr="004324FF" w:rsidRDefault="00C30E72" w:rsidP="00673FB1">
      <w:pPr>
        <w:pStyle w:val="a7"/>
        <w:numPr>
          <w:ilvl w:val="0"/>
          <w:numId w:val="10"/>
        </w:numPr>
        <w:tabs>
          <w:tab w:val="left" w:pos="708"/>
          <w:tab w:val="left" w:pos="127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ind w:left="0" w:right="0" w:firstLine="709"/>
        <w:rPr>
          <w:rFonts w:eastAsia="Times New Roman"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>О</w:t>
      </w:r>
      <w:r w:rsidR="00FB3D47" w:rsidRPr="004324FF">
        <w:rPr>
          <w:rFonts w:eastAsia="Times New Roman"/>
          <w:sz w:val="30"/>
          <w:szCs w:val="30"/>
        </w:rPr>
        <w:t>нтогенез. Эмбриональное развитие</w:t>
      </w:r>
      <w:r w:rsidR="00F165AE" w:rsidRPr="004324FF">
        <w:rPr>
          <w:color w:val="FF0000"/>
          <w:sz w:val="30"/>
          <w:szCs w:val="30"/>
        </w:rPr>
        <w:t xml:space="preserve"> </w:t>
      </w:r>
      <w:r w:rsidR="00F165AE" w:rsidRPr="004324FF">
        <w:rPr>
          <w:rFonts w:eastAsia="Times New Roman"/>
          <w:sz w:val="30"/>
          <w:szCs w:val="30"/>
        </w:rPr>
        <w:t>человека. Влияние условий окружающей среды на внутриутробное развитие.</w:t>
      </w:r>
    </w:p>
    <w:p w14:paraId="2C094CF3" w14:textId="00D400DF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708"/>
          <w:tab w:val="left" w:pos="127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ind w:left="0" w:right="0" w:firstLine="709"/>
        <w:rPr>
          <w:rFonts w:eastAsia="Times New Roman"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 xml:space="preserve">Постэмбриональное развитие организмов. </w:t>
      </w:r>
      <w:r w:rsidR="00F165AE" w:rsidRPr="004324FF">
        <w:rPr>
          <w:rFonts w:eastAsia="Times New Roman"/>
          <w:sz w:val="30"/>
          <w:szCs w:val="30"/>
        </w:rPr>
        <w:t>Возрастные периоды жизни человека от рождения до смерти и их особенности.</w:t>
      </w:r>
    </w:p>
    <w:p w14:paraId="57ECDFFC" w14:textId="03AB8533" w:rsidR="00FB3D47" w:rsidRPr="004324FF" w:rsidRDefault="00C30E72" w:rsidP="00673FB1">
      <w:pPr>
        <w:pStyle w:val="a7"/>
        <w:numPr>
          <w:ilvl w:val="0"/>
          <w:numId w:val="10"/>
        </w:numPr>
        <w:tabs>
          <w:tab w:val="left" w:pos="708"/>
          <w:tab w:val="left" w:pos="127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ind w:left="0" w:right="0" w:firstLine="709"/>
        <w:rPr>
          <w:rFonts w:eastAsia="Times New Roman"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 xml:space="preserve">Вид – биологическая система. Критерии вида. Ареал вида. </w:t>
      </w:r>
      <w:r w:rsidR="001F70CF" w:rsidRPr="004324FF">
        <w:rPr>
          <w:rFonts w:eastAsia="Times New Roman"/>
          <w:sz w:val="30"/>
          <w:szCs w:val="30"/>
        </w:rPr>
        <w:t>Э</w:t>
      </w:r>
      <w:r w:rsidRPr="004324FF">
        <w:rPr>
          <w:rFonts w:eastAsia="Times New Roman"/>
          <w:sz w:val="30"/>
          <w:szCs w:val="30"/>
        </w:rPr>
        <w:t>ндемик</w:t>
      </w:r>
      <w:r w:rsidR="001F70CF" w:rsidRPr="004324FF">
        <w:rPr>
          <w:rFonts w:eastAsia="Times New Roman"/>
          <w:sz w:val="30"/>
          <w:szCs w:val="30"/>
        </w:rPr>
        <w:t>и</w:t>
      </w:r>
      <w:r w:rsidRPr="004324FF">
        <w:rPr>
          <w:rFonts w:eastAsia="Times New Roman"/>
          <w:sz w:val="30"/>
          <w:szCs w:val="30"/>
        </w:rPr>
        <w:t xml:space="preserve"> и космополит</w:t>
      </w:r>
      <w:r w:rsidR="001F70CF" w:rsidRPr="004324FF">
        <w:rPr>
          <w:rFonts w:eastAsia="Times New Roman"/>
          <w:sz w:val="30"/>
          <w:szCs w:val="30"/>
        </w:rPr>
        <w:t>ы</w:t>
      </w:r>
      <w:r w:rsidRPr="004324FF">
        <w:rPr>
          <w:rFonts w:eastAsia="Times New Roman"/>
          <w:sz w:val="30"/>
          <w:szCs w:val="30"/>
        </w:rPr>
        <w:t>.</w:t>
      </w:r>
    </w:p>
    <w:p w14:paraId="7D29C1AE" w14:textId="3D757884" w:rsidR="00FB3D47" w:rsidRPr="004324FF" w:rsidRDefault="00CD5E89" w:rsidP="00673FB1">
      <w:pPr>
        <w:pStyle w:val="a7"/>
        <w:numPr>
          <w:ilvl w:val="0"/>
          <w:numId w:val="10"/>
        </w:numPr>
        <w:tabs>
          <w:tab w:val="left" w:pos="708"/>
          <w:tab w:val="left" w:pos="127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ind w:left="0" w:right="0" w:firstLine="709"/>
        <w:rPr>
          <w:rFonts w:eastAsia="Times New Roman"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>Популяция – структурная единица существования вида. Свойства популяции. Структура популяции.</w:t>
      </w:r>
    </w:p>
    <w:p w14:paraId="59D12D6F" w14:textId="01E7A125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708"/>
          <w:tab w:val="left" w:pos="127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ind w:left="0" w:right="0" w:firstLine="709"/>
        <w:rPr>
          <w:rFonts w:eastAsia="Times New Roman"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>Биоценоз и биотоп. Связи организмов в биоценозах.</w:t>
      </w:r>
      <w:r w:rsidR="00CD5E89" w:rsidRPr="004324FF">
        <w:rPr>
          <w:rFonts w:eastAsia="Times New Roman"/>
          <w:sz w:val="30"/>
          <w:szCs w:val="30"/>
        </w:rPr>
        <w:t xml:space="preserve"> </w:t>
      </w:r>
      <w:r w:rsidRPr="004324FF">
        <w:rPr>
          <w:rFonts w:eastAsia="Times New Roman"/>
          <w:sz w:val="30"/>
          <w:szCs w:val="30"/>
        </w:rPr>
        <w:t>Типы биотических взаимоотношений организмов в биоценозах.</w:t>
      </w:r>
    </w:p>
    <w:p w14:paraId="024D3FFD" w14:textId="1791B558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1276"/>
        </w:tabs>
        <w:ind w:left="0" w:right="0" w:firstLine="709"/>
        <w:rPr>
          <w:rFonts w:eastAsia="Times New Roman"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 xml:space="preserve">Структурные и функциональные блоки экосистемы. </w:t>
      </w:r>
      <w:r w:rsidR="00CD5E89" w:rsidRPr="004324FF">
        <w:rPr>
          <w:rFonts w:eastAsia="Times New Roman"/>
          <w:sz w:val="30"/>
          <w:szCs w:val="30"/>
        </w:rPr>
        <w:t xml:space="preserve">Цепи </w:t>
      </w:r>
      <w:r w:rsidRPr="004324FF">
        <w:rPr>
          <w:rFonts w:eastAsia="Times New Roman"/>
          <w:sz w:val="30"/>
          <w:szCs w:val="30"/>
        </w:rPr>
        <w:t>питания</w:t>
      </w:r>
      <w:r w:rsidR="00CD5E89" w:rsidRPr="004324FF">
        <w:rPr>
          <w:rFonts w:eastAsia="Times New Roman"/>
          <w:sz w:val="30"/>
          <w:szCs w:val="30"/>
        </w:rPr>
        <w:t>.</w:t>
      </w:r>
      <w:r w:rsidRPr="004324FF">
        <w:rPr>
          <w:rFonts w:eastAsia="Times New Roman"/>
          <w:sz w:val="30"/>
          <w:szCs w:val="30"/>
        </w:rPr>
        <w:t xml:space="preserve"> Трофические уровни.</w:t>
      </w:r>
      <w:r w:rsidR="00CD5E89" w:rsidRPr="004324FF">
        <w:rPr>
          <w:rFonts w:eastAsia="Times New Roman"/>
          <w:sz w:val="30"/>
          <w:szCs w:val="30"/>
        </w:rPr>
        <w:t xml:space="preserve"> </w:t>
      </w:r>
      <w:r w:rsidRPr="004324FF">
        <w:rPr>
          <w:rFonts w:eastAsia="Times New Roman"/>
          <w:sz w:val="30"/>
          <w:szCs w:val="30"/>
        </w:rPr>
        <w:t>Экологические пирамиды. Правило Линдемана.</w:t>
      </w:r>
    </w:p>
    <w:p w14:paraId="54B461A2" w14:textId="7B70EF04" w:rsidR="00FB3D47" w:rsidRPr="004324FF" w:rsidRDefault="00CD5E89" w:rsidP="00673FB1">
      <w:pPr>
        <w:pStyle w:val="a7"/>
        <w:numPr>
          <w:ilvl w:val="0"/>
          <w:numId w:val="10"/>
        </w:numPr>
        <w:tabs>
          <w:tab w:val="left" w:pos="1276"/>
        </w:tabs>
        <w:ind w:left="0" w:right="0" w:firstLine="709"/>
        <w:rPr>
          <w:rFonts w:eastAsia="Times New Roman"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 xml:space="preserve">Биосфера и ее границы. </w:t>
      </w:r>
      <w:r w:rsidR="00FB3D47" w:rsidRPr="004324FF">
        <w:rPr>
          <w:rFonts w:eastAsia="Times New Roman"/>
          <w:sz w:val="30"/>
          <w:szCs w:val="30"/>
        </w:rPr>
        <w:t xml:space="preserve">Компоненты биосферы. Функции живого </w:t>
      </w:r>
      <w:r w:rsidR="00FB3D47" w:rsidRPr="004324FF">
        <w:rPr>
          <w:rFonts w:eastAsia="Times New Roman"/>
          <w:sz w:val="30"/>
          <w:szCs w:val="30"/>
        </w:rPr>
        <w:lastRenderedPageBreak/>
        <w:t xml:space="preserve">вещества. </w:t>
      </w:r>
    </w:p>
    <w:p w14:paraId="6F4D6960" w14:textId="5D34D8F4" w:rsidR="00FB3D47" w:rsidRPr="004324FF" w:rsidRDefault="00FF2DAC" w:rsidP="00673FB1">
      <w:pPr>
        <w:pStyle w:val="a7"/>
        <w:numPr>
          <w:ilvl w:val="0"/>
          <w:numId w:val="10"/>
        </w:numPr>
        <w:tabs>
          <w:tab w:val="left" w:pos="426"/>
          <w:tab w:val="left" w:pos="1276"/>
        </w:tabs>
        <w:autoSpaceDE/>
        <w:autoSpaceDN/>
        <w:adjustRightInd/>
        <w:ind w:left="0" w:right="0" w:firstLine="709"/>
        <w:contextualSpacing/>
        <w:rPr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>Важнейшие м</w:t>
      </w:r>
      <w:r w:rsidR="00FB3D47" w:rsidRPr="004324FF">
        <w:rPr>
          <w:rFonts w:eastAsia="Times New Roman"/>
          <w:sz w:val="30"/>
          <w:szCs w:val="30"/>
        </w:rPr>
        <w:t>акро</w:t>
      </w:r>
      <w:r w:rsidR="00F165AE" w:rsidRPr="004324FF">
        <w:rPr>
          <w:rFonts w:eastAsia="Times New Roman"/>
          <w:sz w:val="30"/>
          <w:szCs w:val="30"/>
        </w:rPr>
        <w:t>элементы</w:t>
      </w:r>
      <w:r w:rsidR="00FB3D47" w:rsidRPr="004324FF">
        <w:rPr>
          <w:rFonts w:eastAsia="Times New Roman"/>
          <w:sz w:val="30"/>
          <w:szCs w:val="30"/>
        </w:rPr>
        <w:t xml:space="preserve"> и </w:t>
      </w:r>
      <w:r w:rsidR="00E177E4" w:rsidRPr="004324FF">
        <w:rPr>
          <w:rFonts w:eastAsia="Times New Roman"/>
          <w:sz w:val="30"/>
          <w:szCs w:val="30"/>
        </w:rPr>
        <w:t>микроэлементы,</w:t>
      </w:r>
      <w:r w:rsidR="00FB3D47" w:rsidRPr="004324FF">
        <w:rPr>
          <w:rFonts w:eastAsia="Times New Roman"/>
          <w:sz w:val="30"/>
          <w:szCs w:val="30"/>
        </w:rPr>
        <w:t xml:space="preserve"> и их биологическая роль. Вода и минеральные вещества, их биологическое значение.</w:t>
      </w:r>
    </w:p>
    <w:p w14:paraId="3DFC2FD0" w14:textId="5CC2ECD9" w:rsidR="00F165AE" w:rsidRPr="004324FF" w:rsidRDefault="00F165AE" w:rsidP="00673FB1">
      <w:pPr>
        <w:pStyle w:val="a7"/>
        <w:numPr>
          <w:ilvl w:val="0"/>
          <w:numId w:val="10"/>
        </w:numPr>
        <w:tabs>
          <w:tab w:val="left" w:pos="426"/>
          <w:tab w:val="left" w:pos="1276"/>
        </w:tabs>
        <w:autoSpaceDE/>
        <w:autoSpaceDN/>
        <w:adjustRightInd/>
        <w:ind w:left="0" w:right="0" w:firstLine="709"/>
        <w:contextualSpacing/>
        <w:rPr>
          <w:rFonts w:eastAsia="Times New Roman"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 xml:space="preserve">Моносахариды, дисахариды и полисахариды. Функции углеводов. </w:t>
      </w:r>
      <w:r w:rsidR="00E177E4" w:rsidRPr="004324FF">
        <w:rPr>
          <w:rFonts w:eastAsia="Times New Roman"/>
          <w:sz w:val="30"/>
          <w:szCs w:val="30"/>
        </w:rPr>
        <w:t>Ж</w:t>
      </w:r>
      <w:r w:rsidRPr="004324FF">
        <w:rPr>
          <w:rFonts w:eastAsia="Times New Roman"/>
          <w:sz w:val="30"/>
          <w:szCs w:val="30"/>
        </w:rPr>
        <w:t>ир</w:t>
      </w:r>
      <w:r w:rsidR="00E177E4" w:rsidRPr="004324FF">
        <w:rPr>
          <w:rFonts w:eastAsia="Times New Roman"/>
          <w:sz w:val="30"/>
          <w:szCs w:val="30"/>
        </w:rPr>
        <w:t>ы и ф</w:t>
      </w:r>
      <w:r w:rsidRPr="004324FF">
        <w:rPr>
          <w:rFonts w:eastAsia="Times New Roman"/>
          <w:sz w:val="30"/>
          <w:szCs w:val="30"/>
        </w:rPr>
        <w:t>осфолипид</w:t>
      </w:r>
      <w:r w:rsidR="00E177E4" w:rsidRPr="004324FF">
        <w:rPr>
          <w:rFonts w:eastAsia="Times New Roman"/>
          <w:sz w:val="30"/>
          <w:szCs w:val="30"/>
        </w:rPr>
        <w:t>ы</w:t>
      </w:r>
      <w:r w:rsidRPr="004324FF">
        <w:rPr>
          <w:rFonts w:eastAsia="Times New Roman"/>
          <w:sz w:val="30"/>
          <w:szCs w:val="30"/>
        </w:rPr>
        <w:t>. Функции липидов.</w:t>
      </w:r>
    </w:p>
    <w:p w14:paraId="07D07D71" w14:textId="22C18A47" w:rsidR="00FB3D47" w:rsidRPr="004324FF" w:rsidRDefault="001F70CF" w:rsidP="00673FB1">
      <w:pPr>
        <w:pStyle w:val="a7"/>
        <w:numPr>
          <w:ilvl w:val="0"/>
          <w:numId w:val="10"/>
        </w:numPr>
        <w:tabs>
          <w:tab w:val="left" w:pos="426"/>
          <w:tab w:val="left" w:pos="708"/>
          <w:tab w:val="left" w:pos="127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ind w:left="0" w:right="0" w:firstLine="709"/>
        <w:contextualSpacing/>
        <w:rPr>
          <w:rFonts w:eastAsia="Times New Roman"/>
          <w:sz w:val="30"/>
          <w:szCs w:val="30"/>
        </w:rPr>
      </w:pPr>
      <w:r w:rsidRPr="004324FF">
        <w:rPr>
          <w:rFonts w:eastAsia="Times New Roman"/>
          <w:iCs/>
          <w:sz w:val="30"/>
          <w:szCs w:val="30"/>
        </w:rPr>
        <w:t>А</w:t>
      </w:r>
      <w:r w:rsidR="00FB3D47" w:rsidRPr="004324FF">
        <w:rPr>
          <w:rFonts w:eastAsia="Times New Roman"/>
          <w:iCs/>
          <w:sz w:val="30"/>
          <w:szCs w:val="30"/>
        </w:rPr>
        <w:t>минокислот</w:t>
      </w:r>
      <w:r w:rsidRPr="004324FF">
        <w:rPr>
          <w:rFonts w:eastAsia="Times New Roman"/>
          <w:iCs/>
          <w:sz w:val="30"/>
          <w:szCs w:val="30"/>
        </w:rPr>
        <w:t>ы</w:t>
      </w:r>
      <w:r w:rsidR="00FB3D47" w:rsidRPr="004324FF">
        <w:rPr>
          <w:rFonts w:eastAsia="Times New Roman"/>
          <w:iCs/>
          <w:sz w:val="30"/>
          <w:szCs w:val="30"/>
        </w:rPr>
        <w:t>, пептид</w:t>
      </w:r>
      <w:r w:rsidRPr="004324FF">
        <w:rPr>
          <w:rFonts w:eastAsia="Times New Roman"/>
          <w:iCs/>
          <w:sz w:val="30"/>
          <w:szCs w:val="30"/>
        </w:rPr>
        <w:t>ы</w:t>
      </w:r>
      <w:r w:rsidR="00FB3D47" w:rsidRPr="004324FF">
        <w:rPr>
          <w:rFonts w:eastAsia="Times New Roman"/>
          <w:iCs/>
          <w:sz w:val="30"/>
          <w:szCs w:val="30"/>
        </w:rPr>
        <w:t xml:space="preserve"> и белк</w:t>
      </w:r>
      <w:r w:rsidRPr="004324FF">
        <w:rPr>
          <w:rFonts w:eastAsia="Times New Roman"/>
          <w:iCs/>
          <w:sz w:val="30"/>
          <w:szCs w:val="30"/>
        </w:rPr>
        <w:t>и</w:t>
      </w:r>
      <w:r w:rsidR="00FB3D47" w:rsidRPr="004324FF">
        <w:rPr>
          <w:rFonts w:eastAsia="Times New Roman"/>
          <w:iCs/>
          <w:sz w:val="30"/>
          <w:szCs w:val="30"/>
        </w:rPr>
        <w:t>.</w:t>
      </w:r>
      <w:r w:rsidR="00FB3D47" w:rsidRPr="004324FF">
        <w:rPr>
          <w:rFonts w:eastAsia="Times New Roman"/>
          <w:sz w:val="30"/>
          <w:szCs w:val="30"/>
        </w:rPr>
        <w:t xml:space="preserve"> Уровни организации белковых молекул. Многообразие и свойства белков и их функции.</w:t>
      </w:r>
    </w:p>
    <w:p w14:paraId="64690B60" w14:textId="309DF4D3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426"/>
          <w:tab w:val="left" w:pos="708"/>
          <w:tab w:val="left" w:pos="127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ind w:left="0" w:right="0" w:firstLine="709"/>
        <w:contextualSpacing/>
        <w:rPr>
          <w:rFonts w:eastAsia="Times New Roman"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 xml:space="preserve">Строение и функции ДНК. Строение и функции РНК (рРНК, тРНК, </w:t>
      </w:r>
      <w:proofErr w:type="spellStart"/>
      <w:r w:rsidRPr="004324FF">
        <w:rPr>
          <w:rFonts w:eastAsia="Times New Roman"/>
          <w:sz w:val="30"/>
          <w:szCs w:val="30"/>
        </w:rPr>
        <w:t>иРНК</w:t>
      </w:r>
      <w:proofErr w:type="spellEnd"/>
      <w:r w:rsidRPr="004324FF">
        <w:rPr>
          <w:rFonts w:eastAsia="Times New Roman"/>
          <w:sz w:val="30"/>
          <w:szCs w:val="30"/>
        </w:rPr>
        <w:t xml:space="preserve"> (мРНК</w:t>
      </w:r>
      <w:r w:rsidR="00ED1772" w:rsidRPr="004324FF">
        <w:rPr>
          <w:rFonts w:eastAsia="Times New Roman"/>
          <w:sz w:val="30"/>
          <w:szCs w:val="30"/>
        </w:rPr>
        <w:t>)</w:t>
      </w:r>
      <w:r w:rsidRPr="004324FF">
        <w:rPr>
          <w:rFonts w:eastAsia="Times New Roman"/>
          <w:sz w:val="30"/>
          <w:szCs w:val="30"/>
        </w:rPr>
        <w:t xml:space="preserve">). </w:t>
      </w:r>
    </w:p>
    <w:p w14:paraId="19FD7117" w14:textId="6CDA81D5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426"/>
          <w:tab w:val="left" w:pos="1276"/>
        </w:tabs>
        <w:autoSpaceDE/>
        <w:autoSpaceDN/>
        <w:adjustRightInd/>
        <w:ind w:left="0" w:right="0" w:firstLine="709"/>
        <w:contextualSpacing/>
        <w:rPr>
          <w:rFonts w:eastAsia="Times New Roman"/>
          <w:sz w:val="30"/>
          <w:szCs w:val="30"/>
        </w:rPr>
      </w:pPr>
      <w:r w:rsidRPr="004324FF">
        <w:rPr>
          <w:rFonts w:eastAsia="Times New Roman"/>
          <w:iCs/>
          <w:sz w:val="30"/>
          <w:szCs w:val="30"/>
        </w:rPr>
        <w:t xml:space="preserve">Поверхностный аппарат клетки. </w:t>
      </w:r>
      <w:r w:rsidRPr="004324FF">
        <w:rPr>
          <w:rFonts w:eastAsia="Times New Roman"/>
          <w:sz w:val="30"/>
          <w:szCs w:val="30"/>
        </w:rPr>
        <w:t xml:space="preserve">Химический состав, строение и функции плазмалеммы. </w:t>
      </w:r>
      <w:r w:rsidR="00F837C5" w:rsidRPr="004324FF">
        <w:rPr>
          <w:rFonts w:eastAsia="Times New Roman"/>
          <w:sz w:val="30"/>
          <w:szCs w:val="30"/>
        </w:rPr>
        <w:t>С</w:t>
      </w:r>
      <w:r w:rsidRPr="004324FF">
        <w:rPr>
          <w:rFonts w:eastAsia="Times New Roman"/>
          <w:sz w:val="30"/>
          <w:szCs w:val="30"/>
        </w:rPr>
        <w:t>пособ</w:t>
      </w:r>
      <w:r w:rsidR="00F837C5" w:rsidRPr="004324FF">
        <w:rPr>
          <w:rFonts w:eastAsia="Times New Roman"/>
          <w:sz w:val="30"/>
          <w:szCs w:val="30"/>
        </w:rPr>
        <w:t>ы</w:t>
      </w:r>
      <w:r w:rsidRPr="004324FF">
        <w:rPr>
          <w:rFonts w:eastAsia="Times New Roman"/>
          <w:sz w:val="30"/>
          <w:szCs w:val="30"/>
        </w:rPr>
        <w:t xml:space="preserve"> транспорта веществ через цитоплазматическую мембрану.</w:t>
      </w:r>
    </w:p>
    <w:p w14:paraId="2AE84CD5" w14:textId="3B541C69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426"/>
          <w:tab w:val="left" w:pos="708"/>
          <w:tab w:val="left" w:pos="127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ind w:left="0" w:right="0" w:firstLine="709"/>
        <w:contextualSpacing/>
        <w:rPr>
          <w:rFonts w:eastAsia="Times New Roman"/>
          <w:sz w:val="30"/>
          <w:szCs w:val="30"/>
        </w:rPr>
      </w:pPr>
      <w:r w:rsidRPr="004324FF">
        <w:rPr>
          <w:rFonts w:eastAsia="Times New Roman"/>
          <w:iCs/>
          <w:sz w:val="30"/>
          <w:szCs w:val="30"/>
        </w:rPr>
        <w:t xml:space="preserve">Цитоплазма. </w:t>
      </w:r>
      <w:r w:rsidRPr="004324FF">
        <w:rPr>
          <w:rFonts w:eastAsia="Times New Roman"/>
          <w:sz w:val="30"/>
          <w:szCs w:val="30"/>
        </w:rPr>
        <w:t xml:space="preserve">Химический состав и функции </w:t>
      </w:r>
      <w:proofErr w:type="spellStart"/>
      <w:r w:rsidRPr="004324FF">
        <w:rPr>
          <w:rFonts w:eastAsia="Times New Roman"/>
          <w:sz w:val="30"/>
          <w:szCs w:val="30"/>
        </w:rPr>
        <w:t>гиалоплазмы</w:t>
      </w:r>
      <w:proofErr w:type="spellEnd"/>
      <w:r w:rsidRPr="004324FF">
        <w:rPr>
          <w:rFonts w:eastAsia="Times New Roman"/>
          <w:sz w:val="30"/>
          <w:szCs w:val="30"/>
        </w:rPr>
        <w:t xml:space="preserve">. Цитоскелет. </w:t>
      </w:r>
      <w:r w:rsidRPr="004324FF">
        <w:rPr>
          <w:rFonts w:eastAsia="Times New Roman"/>
          <w:iCs/>
          <w:sz w:val="30"/>
          <w:szCs w:val="30"/>
        </w:rPr>
        <w:t>Органоиды цитоплазмы</w:t>
      </w:r>
      <w:r w:rsidR="00E177E4" w:rsidRPr="004324FF">
        <w:rPr>
          <w:rFonts w:eastAsia="Times New Roman"/>
          <w:iCs/>
          <w:sz w:val="30"/>
          <w:szCs w:val="30"/>
        </w:rPr>
        <w:t xml:space="preserve"> (эндоплазматическая сеть, комплекс Гольджи</w:t>
      </w:r>
      <w:r w:rsidR="00FF2DAC" w:rsidRPr="004324FF">
        <w:rPr>
          <w:rFonts w:eastAsia="Times New Roman"/>
          <w:iCs/>
          <w:sz w:val="30"/>
          <w:szCs w:val="30"/>
        </w:rPr>
        <w:t>, лизосомы</w:t>
      </w:r>
      <w:r w:rsidR="00E177E4" w:rsidRPr="004324FF">
        <w:rPr>
          <w:rFonts w:eastAsia="Times New Roman"/>
          <w:iCs/>
          <w:sz w:val="30"/>
          <w:szCs w:val="30"/>
        </w:rPr>
        <w:t>)</w:t>
      </w:r>
      <w:r w:rsidRPr="004324FF">
        <w:rPr>
          <w:rFonts w:eastAsia="Times New Roman"/>
          <w:iCs/>
          <w:sz w:val="30"/>
          <w:szCs w:val="30"/>
        </w:rPr>
        <w:t xml:space="preserve">, их строение и функции. </w:t>
      </w:r>
    </w:p>
    <w:p w14:paraId="53FFE4E6" w14:textId="36CC9EB8" w:rsidR="00E177E4" w:rsidRPr="004324FF" w:rsidRDefault="00E177E4" w:rsidP="00673FB1">
      <w:pPr>
        <w:pStyle w:val="a7"/>
        <w:numPr>
          <w:ilvl w:val="0"/>
          <w:numId w:val="10"/>
        </w:numPr>
        <w:tabs>
          <w:tab w:val="left" w:pos="426"/>
          <w:tab w:val="left" w:pos="708"/>
          <w:tab w:val="left" w:pos="127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ind w:left="0" w:right="0" w:firstLine="709"/>
        <w:contextualSpacing/>
        <w:rPr>
          <w:rFonts w:eastAsia="Times New Roman"/>
          <w:sz w:val="30"/>
          <w:szCs w:val="30"/>
        </w:rPr>
      </w:pPr>
      <w:r w:rsidRPr="004324FF">
        <w:rPr>
          <w:rFonts w:eastAsia="Times New Roman"/>
          <w:iCs/>
          <w:sz w:val="30"/>
          <w:szCs w:val="30"/>
        </w:rPr>
        <w:t xml:space="preserve">Органоиды цитоплазмы (рибосомы, пластиды, </w:t>
      </w:r>
      <w:r w:rsidR="00ED1772" w:rsidRPr="004324FF">
        <w:rPr>
          <w:rFonts w:eastAsia="Times New Roman"/>
          <w:iCs/>
          <w:sz w:val="30"/>
          <w:szCs w:val="30"/>
        </w:rPr>
        <w:t>митохондрии</w:t>
      </w:r>
      <w:r w:rsidRPr="004324FF">
        <w:rPr>
          <w:rFonts w:eastAsia="Times New Roman"/>
          <w:iCs/>
          <w:sz w:val="30"/>
          <w:szCs w:val="30"/>
        </w:rPr>
        <w:t>), их строение и функции.</w:t>
      </w:r>
    </w:p>
    <w:p w14:paraId="2CD85A2D" w14:textId="29DB0541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426"/>
          <w:tab w:val="left" w:pos="708"/>
          <w:tab w:val="left" w:pos="127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ind w:left="0" w:right="0" w:firstLine="709"/>
        <w:contextualSpacing/>
        <w:rPr>
          <w:rFonts w:eastAsia="Times New Roman"/>
          <w:sz w:val="30"/>
          <w:szCs w:val="30"/>
        </w:rPr>
      </w:pPr>
      <w:r w:rsidRPr="004324FF">
        <w:rPr>
          <w:rFonts w:eastAsia="Times New Roman"/>
          <w:iCs/>
          <w:sz w:val="30"/>
          <w:szCs w:val="30"/>
        </w:rPr>
        <w:t xml:space="preserve">Ядро клетки, его </w:t>
      </w:r>
      <w:r w:rsidRPr="004324FF">
        <w:rPr>
          <w:rFonts w:eastAsia="Times New Roman"/>
          <w:sz w:val="30"/>
          <w:szCs w:val="30"/>
        </w:rPr>
        <w:t>строение и функции. Хромосомы</w:t>
      </w:r>
      <w:r w:rsidR="006269F4" w:rsidRPr="004324FF">
        <w:rPr>
          <w:rFonts w:eastAsia="Times New Roman"/>
          <w:sz w:val="30"/>
          <w:szCs w:val="30"/>
        </w:rPr>
        <w:t>: строение; набор хромосом в половых и соматических клетках.</w:t>
      </w:r>
    </w:p>
    <w:p w14:paraId="03083F2D" w14:textId="52654C5A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426"/>
          <w:tab w:val="left" w:pos="708"/>
          <w:tab w:val="left" w:pos="127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ind w:left="0" w:right="0" w:firstLine="709"/>
        <w:contextualSpacing/>
        <w:rPr>
          <w:rFonts w:eastAsia="Times New Roman"/>
          <w:iCs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 xml:space="preserve">Клеточный цикл. Интерфаза и ее периоды. Репликация ДНК. Митоз. Фазы митоза. Биологическое значение митоза. </w:t>
      </w:r>
    </w:p>
    <w:p w14:paraId="6E6C581E" w14:textId="77777777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426"/>
          <w:tab w:val="left" w:pos="708"/>
          <w:tab w:val="left" w:pos="127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ind w:left="0" w:right="0" w:firstLine="709"/>
        <w:contextualSpacing/>
        <w:rPr>
          <w:rFonts w:eastAsia="Times New Roman"/>
          <w:iCs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>Мейоз – особый способ деления эукариотических клеток. Фазы мейоза. Биологическое значение мейоза.</w:t>
      </w:r>
    </w:p>
    <w:p w14:paraId="600A37CF" w14:textId="6814B0E5" w:rsidR="00FB3D47" w:rsidRPr="004324FF" w:rsidRDefault="006269F4" w:rsidP="00673FB1">
      <w:pPr>
        <w:pStyle w:val="a7"/>
        <w:numPr>
          <w:ilvl w:val="0"/>
          <w:numId w:val="10"/>
        </w:numPr>
        <w:tabs>
          <w:tab w:val="left" w:pos="426"/>
          <w:tab w:val="left" w:pos="708"/>
          <w:tab w:val="left" w:pos="127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ind w:left="0" w:right="0" w:firstLine="709"/>
        <w:contextualSpacing/>
        <w:rPr>
          <w:rFonts w:eastAsia="Times New Roman"/>
          <w:iCs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 xml:space="preserve">Строение половых клеток млекопитающих. </w:t>
      </w:r>
      <w:r w:rsidR="00FB3D47" w:rsidRPr="004324FF">
        <w:rPr>
          <w:rFonts w:eastAsia="Times New Roman"/>
          <w:sz w:val="30"/>
          <w:szCs w:val="30"/>
        </w:rPr>
        <w:t>Образование половых клеток у млекопитающих.</w:t>
      </w:r>
    </w:p>
    <w:p w14:paraId="030BDCD1" w14:textId="5E0E3FC7" w:rsidR="00FB3D47" w:rsidRPr="004324FF" w:rsidRDefault="001F70CF" w:rsidP="00673FB1">
      <w:pPr>
        <w:pStyle w:val="a7"/>
        <w:numPr>
          <w:ilvl w:val="0"/>
          <w:numId w:val="10"/>
        </w:numPr>
        <w:tabs>
          <w:tab w:val="left" w:pos="426"/>
          <w:tab w:val="left" w:pos="708"/>
          <w:tab w:val="left" w:pos="127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ind w:left="0" w:right="0" w:firstLine="709"/>
        <w:contextualSpacing/>
        <w:rPr>
          <w:rFonts w:eastAsia="Times New Roman"/>
          <w:iCs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>О</w:t>
      </w:r>
      <w:r w:rsidR="00FB3D47" w:rsidRPr="004324FF">
        <w:rPr>
          <w:rFonts w:eastAsia="Times New Roman"/>
          <w:sz w:val="30"/>
          <w:szCs w:val="30"/>
        </w:rPr>
        <w:t xml:space="preserve">бмен веществ (метаболизм). </w:t>
      </w:r>
      <w:r w:rsidR="00ED1772" w:rsidRPr="004324FF">
        <w:rPr>
          <w:rFonts w:eastAsia="Times New Roman"/>
          <w:sz w:val="30"/>
          <w:szCs w:val="30"/>
        </w:rPr>
        <w:t xml:space="preserve">Катаболизм. </w:t>
      </w:r>
      <w:r w:rsidRPr="004324FF">
        <w:rPr>
          <w:rFonts w:eastAsia="Times New Roman"/>
          <w:sz w:val="30"/>
          <w:szCs w:val="30"/>
        </w:rPr>
        <w:t>С</w:t>
      </w:r>
      <w:r w:rsidR="00FB3D47" w:rsidRPr="004324FF">
        <w:rPr>
          <w:rFonts w:eastAsia="Times New Roman"/>
          <w:sz w:val="30"/>
          <w:szCs w:val="30"/>
        </w:rPr>
        <w:t>тади</w:t>
      </w:r>
      <w:r w:rsidRPr="004324FF">
        <w:rPr>
          <w:rFonts w:eastAsia="Times New Roman"/>
          <w:sz w:val="30"/>
          <w:szCs w:val="30"/>
        </w:rPr>
        <w:t>и</w:t>
      </w:r>
      <w:r w:rsidR="00FB3D47" w:rsidRPr="004324FF">
        <w:rPr>
          <w:rFonts w:eastAsia="Times New Roman"/>
          <w:sz w:val="30"/>
          <w:szCs w:val="30"/>
        </w:rPr>
        <w:t xml:space="preserve"> (этап</w:t>
      </w:r>
      <w:r w:rsidRPr="004324FF">
        <w:rPr>
          <w:rFonts w:eastAsia="Times New Roman"/>
          <w:sz w:val="30"/>
          <w:szCs w:val="30"/>
        </w:rPr>
        <w:t>ы</w:t>
      </w:r>
      <w:r w:rsidR="00FB3D47" w:rsidRPr="004324FF">
        <w:rPr>
          <w:rFonts w:eastAsia="Times New Roman"/>
          <w:sz w:val="30"/>
          <w:szCs w:val="30"/>
        </w:rPr>
        <w:t>) клеточного дыхания. Брожение.</w:t>
      </w:r>
    </w:p>
    <w:p w14:paraId="7922DE84" w14:textId="3BBE4F10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426"/>
          <w:tab w:val="left" w:pos="708"/>
          <w:tab w:val="left" w:pos="127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ind w:left="0" w:right="0" w:firstLine="709"/>
        <w:contextualSpacing/>
        <w:rPr>
          <w:rFonts w:eastAsia="Times New Roman"/>
          <w:sz w:val="30"/>
          <w:szCs w:val="30"/>
        </w:rPr>
      </w:pPr>
      <w:r w:rsidRPr="004324FF">
        <w:rPr>
          <w:rFonts w:eastAsia="Times New Roman"/>
          <w:iCs/>
          <w:sz w:val="30"/>
          <w:szCs w:val="30"/>
        </w:rPr>
        <w:t xml:space="preserve">Анаболизм. </w:t>
      </w:r>
      <w:r w:rsidR="001F70CF" w:rsidRPr="004324FF">
        <w:rPr>
          <w:rFonts w:eastAsia="Times New Roman"/>
          <w:sz w:val="30"/>
          <w:szCs w:val="30"/>
        </w:rPr>
        <w:t>С</w:t>
      </w:r>
      <w:r w:rsidRPr="004324FF">
        <w:rPr>
          <w:rFonts w:eastAsia="Times New Roman"/>
          <w:sz w:val="30"/>
          <w:szCs w:val="30"/>
        </w:rPr>
        <w:t>ветов</w:t>
      </w:r>
      <w:r w:rsidR="001F70CF" w:rsidRPr="004324FF">
        <w:rPr>
          <w:rFonts w:eastAsia="Times New Roman"/>
          <w:sz w:val="30"/>
          <w:szCs w:val="30"/>
        </w:rPr>
        <w:t>ая</w:t>
      </w:r>
      <w:r w:rsidRPr="004324FF">
        <w:rPr>
          <w:rFonts w:eastAsia="Times New Roman"/>
          <w:sz w:val="30"/>
          <w:szCs w:val="30"/>
        </w:rPr>
        <w:t xml:space="preserve"> и </w:t>
      </w:r>
      <w:proofErr w:type="spellStart"/>
      <w:r w:rsidRPr="004324FF">
        <w:rPr>
          <w:rFonts w:eastAsia="Times New Roman"/>
          <w:sz w:val="30"/>
          <w:szCs w:val="30"/>
        </w:rPr>
        <w:t>темнов</w:t>
      </w:r>
      <w:r w:rsidR="001F70CF" w:rsidRPr="004324FF">
        <w:rPr>
          <w:rFonts w:eastAsia="Times New Roman"/>
          <w:sz w:val="30"/>
          <w:szCs w:val="30"/>
        </w:rPr>
        <w:t>ая</w:t>
      </w:r>
      <w:proofErr w:type="spellEnd"/>
      <w:r w:rsidRPr="004324FF">
        <w:rPr>
          <w:rFonts w:eastAsia="Times New Roman"/>
          <w:sz w:val="30"/>
          <w:szCs w:val="30"/>
        </w:rPr>
        <w:t xml:space="preserve"> фаз</w:t>
      </w:r>
      <w:r w:rsidR="001F70CF" w:rsidRPr="004324FF">
        <w:rPr>
          <w:rFonts w:eastAsia="Times New Roman"/>
          <w:sz w:val="30"/>
          <w:szCs w:val="30"/>
        </w:rPr>
        <w:t>ы</w:t>
      </w:r>
      <w:r w:rsidRPr="004324FF">
        <w:rPr>
          <w:rFonts w:eastAsia="Times New Roman"/>
          <w:sz w:val="30"/>
          <w:szCs w:val="30"/>
        </w:rPr>
        <w:t xml:space="preserve"> фотосинтеза</w:t>
      </w:r>
      <w:r w:rsidR="001F70CF" w:rsidRPr="004324FF">
        <w:rPr>
          <w:rFonts w:eastAsia="Times New Roman"/>
          <w:sz w:val="30"/>
          <w:szCs w:val="30"/>
        </w:rPr>
        <w:t>.</w:t>
      </w:r>
      <w:r w:rsidRPr="004324FF">
        <w:rPr>
          <w:rFonts w:eastAsia="Times New Roman"/>
          <w:sz w:val="30"/>
          <w:szCs w:val="30"/>
        </w:rPr>
        <w:t xml:space="preserve"> </w:t>
      </w:r>
      <w:r w:rsidR="001F70CF" w:rsidRPr="004324FF">
        <w:rPr>
          <w:rFonts w:eastAsia="Times New Roman"/>
          <w:sz w:val="30"/>
          <w:szCs w:val="30"/>
        </w:rPr>
        <w:t>П</w:t>
      </w:r>
      <w:r w:rsidRPr="004324FF">
        <w:rPr>
          <w:rFonts w:eastAsia="Times New Roman"/>
          <w:sz w:val="30"/>
          <w:szCs w:val="30"/>
        </w:rPr>
        <w:t>роцесс</w:t>
      </w:r>
      <w:r w:rsidR="001F70CF" w:rsidRPr="004324FF">
        <w:rPr>
          <w:rFonts w:eastAsia="Times New Roman"/>
          <w:sz w:val="30"/>
          <w:szCs w:val="30"/>
        </w:rPr>
        <w:t>ы</w:t>
      </w:r>
      <w:r w:rsidRPr="004324FF">
        <w:rPr>
          <w:rFonts w:eastAsia="Times New Roman"/>
          <w:sz w:val="30"/>
          <w:szCs w:val="30"/>
        </w:rPr>
        <w:t>, протекающи</w:t>
      </w:r>
      <w:r w:rsidR="001F70CF" w:rsidRPr="004324FF">
        <w:rPr>
          <w:rFonts w:eastAsia="Times New Roman"/>
          <w:sz w:val="30"/>
          <w:szCs w:val="30"/>
        </w:rPr>
        <w:t xml:space="preserve">е </w:t>
      </w:r>
      <w:r w:rsidRPr="004324FF">
        <w:rPr>
          <w:rFonts w:eastAsia="Times New Roman"/>
          <w:sz w:val="30"/>
          <w:szCs w:val="30"/>
        </w:rPr>
        <w:t>в этих фазах. Значение фотосинтеза.</w:t>
      </w:r>
    </w:p>
    <w:p w14:paraId="49BF6EAF" w14:textId="7FE837A6" w:rsidR="00FB3D47" w:rsidRPr="004324FF" w:rsidRDefault="001F70CF" w:rsidP="00673FB1">
      <w:pPr>
        <w:pStyle w:val="a7"/>
        <w:numPr>
          <w:ilvl w:val="0"/>
          <w:numId w:val="10"/>
        </w:numPr>
        <w:tabs>
          <w:tab w:val="left" w:pos="426"/>
          <w:tab w:val="left" w:pos="708"/>
          <w:tab w:val="left" w:pos="127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ind w:left="0" w:right="0" w:firstLine="709"/>
        <w:contextualSpacing/>
        <w:rPr>
          <w:rFonts w:eastAsia="Times New Roman"/>
          <w:iCs/>
          <w:sz w:val="30"/>
          <w:szCs w:val="30"/>
        </w:rPr>
      </w:pPr>
      <w:r w:rsidRPr="004324FF">
        <w:rPr>
          <w:rFonts w:eastAsia="Times New Roman"/>
          <w:iCs/>
          <w:sz w:val="30"/>
          <w:szCs w:val="30"/>
        </w:rPr>
        <w:t>Г</w:t>
      </w:r>
      <w:r w:rsidR="00FB3D47" w:rsidRPr="004324FF">
        <w:rPr>
          <w:rFonts w:eastAsia="Times New Roman"/>
          <w:iCs/>
          <w:sz w:val="30"/>
          <w:szCs w:val="30"/>
        </w:rPr>
        <w:t>енетическ</w:t>
      </w:r>
      <w:r w:rsidRPr="004324FF">
        <w:rPr>
          <w:rFonts w:eastAsia="Times New Roman"/>
          <w:iCs/>
          <w:sz w:val="30"/>
          <w:szCs w:val="30"/>
        </w:rPr>
        <w:t>ий</w:t>
      </w:r>
      <w:r w:rsidR="00FB3D47" w:rsidRPr="004324FF">
        <w:rPr>
          <w:rFonts w:eastAsia="Times New Roman"/>
          <w:iCs/>
          <w:sz w:val="30"/>
          <w:szCs w:val="30"/>
        </w:rPr>
        <w:t xml:space="preserve"> код</w:t>
      </w:r>
      <w:r w:rsidRPr="004324FF">
        <w:rPr>
          <w:rFonts w:eastAsia="Times New Roman"/>
          <w:iCs/>
          <w:sz w:val="30"/>
          <w:szCs w:val="30"/>
        </w:rPr>
        <w:t>,</w:t>
      </w:r>
      <w:r w:rsidR="00FB3D47" w:rsidRPr="004324FF">
        <w:rPr>
          <w:rFonts w:eastAsia="Times New Roman"/>
          <w:iCs/>
          <w:sz w:val="30"/>
          <w:szCs w:val="30"/>
        </w:rPr>
        <w:t xml:space="preserve"> его свойства. Биосинтез белка</w:t>
      </w:r>
      <w:r w:rsidRPr="004324FF">
        <w:rPr>
          <w:rFonts w:eastAsia="Times New Roman"/>
          <w:iCs/>
          <w:sz w:val="30"/>
          <w:szCs w:val="30"/>
        </w:rPr>
        <w:t>,</w:t>
      </w:r>
      <w:r w:rsidR="00FB3D47" w:rsidRPr="004324FF">
        <w:rPr>
          <w:rFonts w:eastAsia="Times New Roman"/>
          <w:iCs/>
          <w:sz w:val="30"/>
          <w:szCs w:val="30"/>
        </w:rPr>
        <w:t xml:space="preserve"> его этапы: транскрипция и трансляция</w:t>
      </w:r>
      <w:r w:rsidRPr="004324FF">
        <w:rPr>
          <w:rFonts w:eastAsia="Times New Roman"/>
          <w:iCs/>
          <w:sz w:val="30"/>
          <w:szCs w:val="30"/>
        </w:rPr>
        <w:t>.</w:t>
      </w:r>
    </w:p>
    <w:p w14:paraId="43BF3A20" w14:textId="572474AC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426"/>
          <w:tab w:val="left" w:pos="708"/>
          <w:tab w:val="left" w:pos="127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ind w:left="0" w:right="0" w:firstLine="709"/>
        <w:contextualSpacing/>
        <w:rPr>
          <w:rFonts w:eastAsia="Times New Roman"/>
          <w:iCs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 xml:space="preserve">Моногибридное скрещивание. Первый и второй законы </w:t>
      </w:r>
      <w:proofErr w:type="spellStart"/>
      <w:r w:rsidRPr="004324FF">
        <w:rPr>
          <w:rFonts w:eastAsia="Times New Roman"/>
          <w:sz w:val="30"/>
          <w:szCs w:val="30"/>
        </w:rPr>
        <w:t>Г.Менделя</w:t>
      </w:r>
      <w:proofErr w:type="spellEnd"/>
      <w:r w:rsidRPr="004324FF">
        <w:rPr>
          <w:rFonts w:eastAsia="Times New Roman"/>
          <w:sz w:val="30"/>
          <w:szCs w:val="30"/>
        </w:rPr>
        <w:t>.</w:t>
      </w:r>
      <w:r w:rsidR="00636978" w:rsidRPr="004324FF">
        <w:rPr>
          <w:rFonts w:eastAsia="Times New Roman"/>
          <w:sz w:val="30"/>
          <w:szCs w:val="30"/>
        </w:rPr>
        <w:t xml:space="preserve"> </w:t>
      </w:r>
      <w:r w:rsidRPr="004324FF">
        <w:rPr>
          <w:rFonts w:eastAsia="Times New Roman"/>
          <w:sz w:val="30"/>
          <w:szCs w:val="30"/>
        </w:rPr>
        <w:t>Цитологические основы наследования признаков при моногибридном скрещивании.</w:t>
      </w:r>
    </w:p>
    <w:p w14:paraId="1A25B764" w14:textId="2ED7C316" w:rsidR="00FB3D47" w:rsidRPr="004324FF" w:rsidRDefault="00E177E4" w:rsidP="00673FB1">
      <w:pPr>
        <w:pStyle w:val="a7"/>
        <w:numPr>
          <w:ilvl w:val="0"/>
          <w:numId w:val="10"/>
        </w:numPr>
        <w:tabs>
          <w:tab w:val="left" w:pos="426"/>
          <w:tab w:val="left" w:pos="708"/>
          <w:tab w:val="left" w:pos="127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ind w:left="0" w:right="0" w:firstLine="709"/>
        <w:contextualSpacing/>
        <w:rPr>
          <w:rFonts w:eastAsia="Times New Roman"/>
          <w:iCs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 xml:space="preserve">Анализирующее скрещивание. </w:t>
      </w:r>
      <w:r w:rsidR="00FB3D47" w:rsidRPr="004324FF">
        <w:rPr>
          <w:rFonts w:eastAsia="Times New Roman"/>
          <w:sz w:val="30"/>
          <w:szCs w:val="30"/>
        </w:rPr>
        <w:t>Взаимодействие аллельных генов</w:t>
      </w:r>
      <w:r w:rsidR="00FF2DAC" w:rsidRPr="004324FF">
        <w:rPr>
          <w:rFonts w:eastAsia="Times New Roman"/>
          <w:sz w:val="30"/>
          <w:szCs w:val="30"/>
        </w:rPr>
        <w:t xml:space="preserve">: полное доминирование, неполное доминирование, </w:t>
      </w:r>
      <w:proofErr w:type="spellStart"/>
      <w:r w:rsidR="00FF2DAC" w:rsidRPr="004324FF">
        <w:rPr>
          <w:rFonts w:eastAsia="Times New Roman"/>
          <w:sz w:val="30"/>
          <w:szCs w:val="30"/>
        </w:rPr>
        <w:t>кодоминирование</w:t>
      </w:r>
      <w:proofErr w:type="spellEnd"/>
      <w:r w:rsidR="00FF2DAC" w:rsidRPr="004324FF">
        <w:rPr>
          <w:rFonts w:eastAsia="Times New Roman"/>
          <w:sz w:val="30"/>
          <w:szCs w:val="30"/>
        </w:rPr>
        <w:t>.</w:t>
      </w:r>
    </w:p>
    <w:p w14:paraId="33F94208" w14:textId="77777777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426"/>
          <w:tab w:val="left" w:pos="708"/>
          <w:tab w:val="left" w:pos="127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ind w:left="0" w:right="0" w:firstLine="709"/>
        <w:contextualSpacing/>
        <w:rPr>
          <w:rFonts w:eastAsia="Times New Roman"/>
          <w:sz w:val="30"/>
          <w:szCs w:val="30"/>
        </w:rPr>
      </w:pPr>
      <w:proofErr w:type="spellStart"/>
      <w:r w:rsidRPr="004324FF">
        <w:rPr>
          <w:rFonts w:eastAsia="Times New Roman"/>
          <w:sz w:val="30"/>
          <w:szCs w:val="30"/>
        </w:rPr>
        <w:t>Дигибридное</w:t>
      </w:r>
      <w:proofErr w:type="spellEnd"/>
      <w:r w:rsidRPr="004324FF">
        <w:rPr>
          <w:rFonts w:eastAsia="Times New Roman"/>
          <w:sz w:val="30"/>
          <w:szCs w:val="30"/>
        </w:rPr>
        <w:t xml:space="preserve"> скрещивание. Закон независимого наследования признаков (третий закон Г. Менделя).</w:t>
      </w:r>
    </w:p>
    <w:p w14:paraId="7C670A6A" w14:textId="54393365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426"/>
          <w:tab w:val="left" w:pos="708"/>
          <w:tab w:val="left" w:pos="127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ind w:left="0" w:right="0" w:firstLine="709"/>
        <w:contextualSpacing/>
        <w:rPr>
          <w:rFonts w:eastAsia="Times New Roman"/>
          <w:iCs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 xml:space="preserve">Основные положения хромосомной теории наследственности. </w:t>
      </w:r>
      <w:r w:rsidR="001E278C" w:rsidRPr="004324FF">
        <w:rPr>
          <w:rFonts w:eastAsia="Times New Roman"/>
          <w:sz w:val="30"/>
          <w:szCs w:val="30"/>
        </w:rPr>
        <w:t>С</w:t>
      </w:r>
      <w:r w:rsidRPr="004324FF">
        <w:rPr>
          <w:rFonts w:eastAsia="Times New Roman"/>
          <w:sz w:val="30"/>
          <w:szCs w:val="30"/>
        </w:rPr>
        <w:t>цепленно</w:t>
      </w:r>
      <w:r w:rsidR="001E278C" w:rsidRPr="004324FF">
        <w:rPr>
          <w:rFonts w:eastAsia="Times New Roman"/>
          <w:sz w:val="30"/>
          <w:szCs w:val="30"/>
        </w:rPr>
        <w:t>е</w:t>
      </w:r>
      <w:r w:rsidRPr="004324FF">
        <w:rPr>
          <w:rFonts w:eastAsia="Times New Roman"/>
          <w:sz w:val="30"/>
          <w:szCs w:val="30"/>
        </w:rPr>
        <w:t xml:space="preserve"> наследовани</w:t>
      </w:r>
      <w:r w:rsidR="001E278C" w:rsidRPr="004324FF">
        <w:rPr>
          <w:rFonts w:eastAsia="Times New Roman"/>
          <w:sz w:val="30"/>
          <w:szCs w:val="30"/>
        </w:rPr>
        <w:t>е</w:t>
      </w:r>
      <w:r w:rsidRPr="004324FF">
        <w:rPr>
          <w:rFonts w:eastAsia="Times New Roman"/>
          <w:sz w:val="30"/>
          <w:szCs w:val="30"/>
        </w:rPr>
        <w:t>, групп</w:t>
      </w:r>
      <w:r w:rsidR="001E278C" w:rsidRPr="004324FF">
        <w:rPr>
          <w:rFonts w:eastAsia="Times New Roman"/>
          <w:sz w:val="30"/>
          <w:szCs w:val="30"/>
        </w:rPr>
        <w:t>ы</w:t>
      </w:r>
      <w:r w:rsidRPr="004324FF">
        <w:rPr>
          <w:rFonts w:eastAsia="Times New Roman"/>
          <w:sz w:val="30"/>
          <w:szCs w:val="30"/>
        </w:rPr>
        <w:t xml:space="preserve"> сцепления, кроссинговер. </w:t>
      </w:r>
    </w:p>
    <w:p w14:paraId="180778B9" w14:textId="77777777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426"/>
          <w:tab w:val="left" w:pos="708"/>
          <w:tab w:val="left" w:pos="127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ind w:left="0" w:right="0" w:firstLine="709"/>
        <w:contextualSpacing/>
        <w:rPr>
          <w:rFonts w:eastAsia="Times New Roman"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 xml:space="preserve">Генетика пола. Хромосомное определение пола. Особенности </w:t>
      </w:r>
      <w:r w:rsidRPr="004324FF">
        <w:rPr>
          <w:rFonts w:eastAsia="Times New Roman"/>
          <w:sz w:val="30"/>
          <w:szCs w:val="30"/>
        </w:rPr>
        <w:lastRenderedPageBreak/>
        <w:t>наследования признаков, сцепленных с полом.</w:t>
      </w:r>
    </w:p>
    <w:p w14:paraId="6680CF23" w14:textId="7999E917" w:rsidR="00FB3D47" w:rsidRPr="004324FF" w:rsidRDefault="00E177E4" w:rsidP="00673FB1">
      <w:pPr>
        <w:pStyle w:val="a7"/>
        <w:numPr>
          <w:ilvl w:val="0"/>
          <w:numId w:val="10"/>
        </w:numPr>
        <w:tabs>
          <w:tab w:val="left" w:pos="426"/>
          <w:tab w:val="left" w:pos="1276"/>
        </w:tabs>
        <w:autoSpaceDE/>
        <w:autoSpaceDN/>
        <w:adjustRightInd/>
        <w:ind w:left="0" w:right="0" w:firstLine="709"/>
        <w:contextualSpacing/>
        <w:rPr>
          <w:rFonts w:eastAsia="Times New Roman"/>
          <w:iCs/>
          <w:sz w:val="30"/>
          <w:szCs w:val="30"/>
        </w:rPr>
      </w:pPr>
      <w:r w:rsidRPr="004324FF">
        <w:rPr>
          <w:rFonts w:eastAsia="Times New Roman"/>
          <w:iCs/>
          <w:sz w:val="30"/>
          <w:szCs w:val="30"/>
        </w:rPr>
        <w:t xml:space="preserve">Изменчивость организмов. </w:t>
      </w:r>
      <w:r w:rsidR="000853E5" w:rsidRPr="004324FF">
        <w:rPr>
          <w:rFonts w:eastAsia="Times New Roman"/>
          <w:iCs/>
          <w:sz w:val="30"/>
          <w:szCs w:val="30"/>
        </w:rPr>
        <w:t>Формы изменчивости</w:t>
      </w:r>
      <w:r w:rsidR="008B0D41" w:rsidRPr="004324FF">
        <w:rPr>
          <w:rFonts w:eastAsia="Times New Roman"/>
          <w:iCs/>
          <w:sz w:val="30"/>
          <w:szCs w:val="30"/>
        </w:rPr>
        <w:t xml:space="preserve">. </w:t>
      </w:r>
      <w:r w:rsidR="00FB3D47" w:rsidRPr="004324FF">
        <w:rPr>
          <w:rFonts w:eastAsia="Times New Roman"/>
          <w:sz w:val="30"/>
          <w:szCs w:val="30"/>
        </w:rPr>
        <w:t>Модификационная изменчивость. Норма реакции</w:t>
      </w:r>
      <w:r w:rsidR="001F70CF" w:rsidRPr="004324FF">
        <w:rPr>
          <w:rFonts w:eastAsia="Times New Roman"/>
          <w:sz w:val="30"/>
          <w:szCs w:val="30"/>
        </w:rPr>
        <w:t xml:space="preserve">. </w:t>
      </w:r>
      <w:r w:rsidR="00FB3D47" w:rsidRPr="004324FF">
        <w:rPr>
          <w:rFonts w:eastAsia="Times New Roman"/>
          <w:sz w:val="30"/>
          <w:szCs w:val="30"/>
        </w:rPr>
        <w:t>Генотипическая изменчивость: комбинативная и мутационная</w:t>
      </w:r>
      <w:r w:rsidR="000853E5" w:rsidRPr="004324FF">
        <w:rPr>
          <w:rFonts w:eastAsia="Times New Roman"/>
          <w:sz w:val="30"/>
          <w:szCs w:val="30"/>
        </w:rPr>
        <w:t>. Значение изменчивости организмов.</w:t>
      </w:r>
    </w:p>
    <w:p w14:paraId="76974CC0" w14:textId="2EC9232E" w:rsidR="00FB3D47" w:rsidRPr="004324FF" w:rsidRDefault="000853E5" w:rsidP="00673FB1">
      <w:pPr>
        <w:pStyle w:val="a7"/>
        <w:numPr>
          <w:ilvl w:val="0"/>
          <w:numId w:val="10"/>
        </w:numPr>
        <w:tabs>
          <w:tab w:val="left" w:pos="426"/>
          <w:tab w:val="left" w:pos="708"/>
          <w:tab w:val="left" w:pos="127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ind w:left="0" w:right="0" w:firstLine="709"/>
        <w:contextualSpacing/>
        <w:rPr>
          <w:rFonts w:eastAsia="Times New Roman"/>
          <w:iCs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>Мутационная изменчивость</w:t>
      </w:r>
      <w:r w:rsidR="00FB3D47" w:rsidRPr="004324FF">
        <w:rPr>
          <w:rFonts w:eastAsia="Times New Roman"/>
          <w:sz w:val="30"/>
          <w:szCs w:val="30"/>
        </w:rPr>
        <w:t xml:space="preserve">. </w:t>
      </w:r>
      <w:r w:rsidR="003C1C1C" w:rsidRPr="004324FF">
        <w:rPr>
          <w:rFonts w:eastAsia="Times New Roman"/>
          <w:sz w:val="30"/>
          <w:szCs w:val="30"/>
        </w:rPr>
        <w:t xml:space="preserve">Соматические и генеративные мутации. </w:t>
      </w:r>
      <w:r w:rsidR="00FB3D47" w:rsidRPr="004324FF">
        <w:rPr>
          <w:rFonts w:eastAsia="Times New Roman"/>
          <w:sz w:val="30"/>
          <w:szCs w:val="30"/>
        </w:rPr>
        <w:t>Генные, хромосомные и геномные мутации.</w:t>
      </w:r>
      <w:r w:rsidR="00E177E4" w:rsidRPr="004324FF">
        <w:rPr>
          <w:rFonts w:eastAsia="Times New Roman"/>
          <w:sz w:val="30"/>
          <w:szCs w:val="30"/>
        </w:rPr>
        <w:t xml:space="preserve"> </w:t>
      </w:r>
    </w:p>
    <w:p w14:paraId="25685631" w14:textId="4AC029E3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426"/>
          <w:tab w:val="left" w:pos="708"/>
          <w:tab w:val="left" w:pos="127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ind w:left="0" w:right="0" w:firstLine="709"/>
        <w:contextualSpacing/>
        <w:rPr>
          <w:rFonts w:eastAsia="Times New Roman"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 xml:space="preserve">Методы изучения наследственности и изменчивости человека: </w:t>
      </w:r>
      <w:r w:rsidR="00E177E4" w:rsidRPr="004324FF">
        <w:rPr>
          <w:rFonts w:eastAsia="Times New Roman"/>
          <w:sz w:val="30"/>
          <w:szCs w:val="30"/>
        </w:rPr>
        <w:t xml:space="preserve">генеалогический, близнецовый, цитогенетический, </w:t>
      </w:r>
      <w:proofErr w:type="spellStart"/>
      <w:r w:rsidR="00E177E4" w:rsidRPr="004324FF">
        <w:rPr>
          <w:rFonts w:eastAsia="Times New Roman"/>
          <w:sz w:val="30"/>
          <w:szCs w:val="30"/>
        </w:rPr>
        <w:t>дерматоглифический</w:t>
      </w:r>
      <w:proofErr w:type="spellEnd"/>
      <w:r w:rsidR="00E177E4" w:rsidRPr="004324FF">
        <w:rPr>
          <w:rFonts w:eastAsia="Times New Roman"/>
          <w:sz w:val="30"/>
          <w:szCs w:val="30"/>
        </w:rPr>
        <w:t>, биохимические</w:t>
      </w:r>
      <w:r w:rsidRPr="004324FF">
        <w:rPr>
          <w:rFonts w:eastAsia="Times New Roman"/>
          <w:sz w:val="30"/>
          <w:szCs w:val="30"/>
        </w:rPr>
        <w:t xml:space="preserve">. </w:t>
      </w:r>
    </w:p>
    <w:p w14:paraId="7CFD685B" w14:textId="78FF4ACC" w:rsidR="00FB3D47" w:rsidRPr="004324FF" w:rsidRDefault="00FB3D47" w:rsidP="00673FB1">
      <w:pPr>
        <w:pStyle w:val="a7"/>
        <w:numPr>
          <w:ilvl w:val="0"/>
          <w:numId w:val="10"/>
        </w:numPr>
        <w:tabs>
          <w:tab w:val="left" w:pos="426"/>
          <w:tab w:val="left" w:pos="708"/>
          <w:tab w:val="left" w:pos="127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ind w:left="0" w:right="0" w:firstLine="709"/>
        <w:contextualSpacing/>
        <w:rPr>
          <w:rFonts w:eastAsia="Times New Roman"/>
          <w:sz w:val="30"/>
          <w:szCs w:val="30"/>
        </w:rPr>
      </w:pPr>
      <w:r w:rsidRPr="004324FF">
        <w:rPr>
          <w:rFonts w:eastAsia="Times New Roman"/>
          <w:spacing w:val="-2"/>
          <w:sz w:val="30"/>
          <w:szCs w:val="30"/>
        </w:rPr>
        <w:t>Наследственные болезни человека. Генные болезни (фенилкетонурия, гемофилия).</w:t>
      </w:r>
      <w:r w:rsidR="001F70CF" w:rsidRPr="004324FF">
        <w:rPr>
          <w:rFonts w:eastAsia="Times New Roman"/>
          <w:spacing w:val="-2"/>
          <w:sz w:val="30"/>
          <w:szCs w:val="30"/>
        </w:rPr>
        <w:t xml:space="preserve"> </w:t>
      </w:r>
      <w:r w:rsidRPr="004324FF">
        <w:rPr>
          <w:rFonts w:eastAsia="Times New Roman"/>
          <w:spacing w:val="-2"/>
          <w:sz w:val="30"/>
          <w:szCs w:val="30"/>
        </w:rPr>
        <w:t>Хромосомные болезни (</w:t>
      </w:r>
      <w:r w:rsidRPr="004324FF">
        <w:rPr>
          <w:rFonts w:eastAsia="Times New Roman"/>
          <w:sz w:val="30"/>
          <w:szCs w:val="30"/>
        </w:rPr>
        <w:t>синдром Дауна,</w:t>
      </w:r>
      <w:r w:rsidRPr="004324FF">
        <w:rPr>
          <w:rFonts w:eastAsia="Times New Roman"/>
          <w:spacing w:val="-2"/>
          <w:sz w:val="30"/>
          <w:szCs w:val="30"/>
        </w:rPr>
        <w:t xml:space="preserve"> синдром Шерешевского</w:t>
      </w:r>
      <w:r w:rsidR="00FF2DAC" w:rsidRPr="004324FF">
        <w:rPr>
          <w:rFonts w:eastAsia="Times New Roman"/>
          <w:spacing w:val="-2"/>
          <w:sz w:val="30"/>
          <w:szCs w:val="30"/>
        </w:rPr>
        <w:t>-</w:t>
      </w:r>
      <w:r w:rsidRPr="004324FF">
        <w:rPr>
          <w:rFonts w:eastAsia="Times New Roman"/>
          <w:spacing w:val="-2"/>
          <w:sz w:val="30"/>
          <w:szCs w:val="30"/>
        </w:rPr>
        <w:t xml:space="preserve">Тернера, синдром </w:t>
      </w:r>
      <w:proofErr w:type="spellStart"/>
      <w:r w:rsidRPr="004324FF">
        <w:rPr>
          <w:rFonts w:eastAsia="Times New Roman"/>
          <w:spacing w:val="-2"/>
          <w:sz w:val="30"/>
          <w:szCs w:val="30"/>
        </w:rPr>
        <w:t>полисомии</w:t>
      </w:r>
      <w:proofErr w:type="spellEnd"/>
      <w:r w:rsidRPr="004324FF">
        <w:rPr>
          <w:rFonts w:eastAsia="Times New Roman"/>
          <w:sz w:val="30"/>
          <w:szCs w:val="30"/>
        </w:rPr>
        <w:t xml:space="preserve"> по Х-хромосоме, синдром </w:t>
      </w:r>
      <w:proofErr w:type="spellStart"/>
      <w:r w:rsidRPr="004324FF">
        <w:rPr>
          <w:rFonts w:eastAsia="Times New Roman"/>
          <w:sz w:val="30"/>
          <w:szCs w:val="30"/>
        </w:rPr>
        <w:t>Кляйнфельтера</w:t>
      </w:r>
      <w:proofErr w:type="spellEnd"/>
      <w:r w:rsidRPr="004324FF">
        <w:rPr>
          <w:rFonts w:eastAsia="Times New Roman"/>
          <w:sz w:val="30"/>
          <w:szCs w:val="30"/>
        </w:rPr>
        <w:t>).</w:t>
      </w:r>
    </w:p>
    <w:p w14:paraId="0AE8B708" w14:textId="7619F1A3" w:rsidR="00956921" w:rsidRPr="004324FF" w:rsidRDefault="003C1C1C" w:rsidP="00673FB1">
      <w:pPr>
        <w:pStyle w:val="a7"/>
        <w:numPr>
          <w:ilvl w:val="0"/>
          <w:numId w:val="10"/>
        </w:numPr>
        <w:tabs>
          <w:tab w:val="left" w:pos="426"/>
          <w:tab w:val="left" w:pos="708"/>
          <w:tab w:val="left" w:pos="127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ind w:left="0" w:right="0" w:firstLine="709"/>
        <w:contextualSpacing/>
        <w:rPr>
          <w:rFonts w:eastAsia="Times New Roman"/>
          <w:iCs/>
          <w:sz w:val="30"/>
          <w:szCs w:val="30"/>
        </w:rPr>
      </w:pPr>
      <w:r w:rsidRPr="004324FF">
        <w:rPr>
          <w:rFonts w:eastAsia="Times New Roman"/>
          <w:iCs/>
          <w:sz w:val="30"/>
          <w:szCs w:val="30"/>
        </w:rPr>
        <w:t>Биотехнология: основные направления и объекты</w:t>
      </w:r>
      <w:r w:rsidR="00956921" w:rsidRPr="004324FF">
        <w:rPr>
          <w:rFonts w:eastAsia="Times New Roman"/>
          <w:iCs/>
          <w:sz w:val="30"/>
          <w:szCs w:val="30"/>
        </w:rPr>
        <w:t xml:space="preserve">. </w:t>
      </w:r>
      <w:r w:rsidRPr="004324FF">
        <w:rPr>
          <w:rFonts w:eastAsia="Times New Roman"/>
          <w:iCs/>
          <w:sz w:val="30"/>
          <w:szCs w:val="30"/>
        </w:rPr>
        <w:t>Г</w:t>
      </w:r>
      <w:r w:rsidR="00956921" w:rsidRPr="004324FF">
        <w:rPr>
          <w:rFonts w:eastAsia="Times New Roman"/>
          <w:iCs/>
          <w:sz w:val="30"/>
          <w:szCs w:val="30"/>
        </w:rPr>
        <w:t xml:space="preserve">енетическая инженерия. Получение трансгенных растений и животных. </w:t>
      </w:r>
      <w:r w:rsidRPr="004324FF">
        <w:rPr>
          <w:rFonts w:eastAsia="Times New Roman"/>
          <w:iCs/>
          <w:sz w:val="30"/>
          <w:szCs w:val="30"/>
        </w:rPr>
        <w:t>Генотерапия</w:t>
      </w:r>
      <w:r w:rsidR="00956921" w:rsidRPr="004324FF">
        <w:rPr>
          <w:rFonts w:eastAsia="Times New Roman"/>
          <w:iCs/>
          <w:sz w:val="30"/>
          <w:szCs w:val="30"/>
        </w:rPr>
        <w:t>.</w:t>
      </w:r>
      <w:r w:rsidRPr="004324FF">
        <w:rPr>
          <w:rFonts w:eastAsia="Times New Roman"/>
          <w:iCs/>
          <w:sz w:val="30"/>
          <w:szCs w:val="30"/>
        </w:rPr>
        <w:t xml:space="preserve"> Клеточная инженерия.</w:t>
      </w:r>
    </w:p>
    <w:p w14:paraId="70751300" w14:textId="77777777" w:rsidR="000848D2" w:rsidRPr="004324FF" w:rsidRDefault="000848D2" w:rsidP="000848D2">
      <w:pPr>
        <w:pStyle w:val="a7"/>
        <w:numPr>
          <w:ilvl w:val="0"/>
          <w:numId w:val="10"/>
        </w:numPr>
        <w:ind w:left="0" w:firstLine="710"/>
        <w:rPr>
          <w:rFonts w:eastAsia="Times New Roman"/>
          <w:iCs/>
          <w:sz w:val="30"/>
          <w:szCs w:val="30"/>
        </w:rPr>
      </w:pPr>
      <w:r w:rsidRPr="004324FF">
        <w:rPr>
          <w:rFonts w:eastAsia="Times New Roman"/>
          <w:iCs/>
          <w:sz w:val="30"/>
          <w:szCs w:val="30"/>
        </w:rPr>
        <w:t>Биологическая эволюция. Движущие силы и результаты эволюции. Видообразование.</w:t>
      </w:r>
    </w:p>
    <w:p w14:paraId="3869FE73" w14:textId="758DAB1B" w:rsidR="00FB3D47" w:rsidRPr="004324FF" w:rsidRDefault="000848D2" w:rsidP="00673FB1">
      <w:pPr>
        <w:pStyle w:val="a7"/>
        <w:numPr>
          <w:ilvl w:val="0"/>
          <w:numId w:val="10"/>
        </w:numPr>
        <w:tabs>
          <w:tab w:val="left" w:pos="426"/>
          <w:tab w:val="left" w:pos="708"/>
          <w:tab w:val="left" w:pos="127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ind w:left="0" w:right="0" w:firstLine="709"/>
        <w:contextualSpacing/>
        <w:rPr>
          <w:rFonts w:eastAsia="Times New Roman"/>
          <w:iCs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 xml:space="preserve">Основные положения синтетической теории эволюции. </w:t>
      </w:r>
      <w:r w:rsidR="00FB3D47" w:rsidRPr="004324FF">
        <w:rPr>
          <w:rFonts w:eastAsia="Times New Roman"/>
          <w:sz w:val="30"/>
          <w:szCs w:val="30"/>
        </w:rPr>
        <w:t>Популяция – элементарная единица эволюции. Генетическое разнообразие в популяциях. Миграции (поток генов). Волны жизни, дрейф генов, изоляция.</w:t>
      </w:r>
    </w:p>
    <w:p w14:paraId="4CFC2C63" w14:textId="667EEA2F" w:rsidR="0000157E" w:rsidRPr="004324FF" w:rsidRDefault="0000157E" w:rsidP="00673FB1">
      <w:pPr>
        <w:pStyle w:val="a7"/>
        <w:numPr>
          <w:ilvl w:val="0"/>
          <w:numId w:val="10"/>
        </w:numPr>
        <w:tabs>
          <w:tab w:val="left" w:pos="426"/>
          <w:tab w:val="left" w:pos="708"/>
          <w:tab w:val="left" w:pos="127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ind w:left="0" w:right="0" w:firstLine="709"/>
        <w:contextualSpacing/>
        <w:rPr>
          <w:rFonts w:eastAsia="Times New Roman"/>
          <w:iCs/>
          <w:sz w:val="30"/>
          <w:szCs w:val="30"/>
        </w:rPr>
      </w:pPr>
      <w:r w:rsidRPr="004324FF">
        <w:rPr>
          <w:rFonts w:eastAsia="Times New Roman"/>
          <w:sz w:val="30"/>
          <w:szCs w:val="30"/>
        </w:rPr>
        <w:t xml:space="preserve">Главные направления эволюции. Прогресс и регресс в эволюции. </w:t>
      </w:r>
      <w:r w:rsidR="00ED1772" w:rsidRPr="004324FF">
        <w:rPr>
          <w:rFonts w:eastAsia="Times New Roman"/>
          <w:sz w:val="30"/>
          <w:szCs w:val="30"/>
        </w:rPr>
        <w:t>П</w:t>
      </w:r>
      <w:r w:rsidRPr="004324FF">
        <w:rPr>
          <w:rFonts w:eastAsia="Times New Roman"/>
          <w:sz w:val="30"/>
          <w:szCs w:val="30"/>
        </w:rPr>
        <w:t>у</w:t>
      </w:r>
      <w:r w:rsidR="00ED1772" w:rsidRPr="004324FF">
        <w:rPr>
          <w:rFonts w:eastAsia="Times New Roman"/>
          <w:sz w:val="30"/>
          <w:szCs w:val="30"/>
        </w:rPr>
        <w:t>ти</w:t>
      </w:r>
      <w:r w:rsidRPr="004324FF">
        <w:rPr>
          <w:rFonts w:eastAsia="Times New Roman"/>
          <w:sz w:val="30"/>
          <w:szCs w:val="30"/>
        </w:rPr>
        <w:t xml:space="preserve"> достижения биологического прогресса (арогенез, аллогенез, катагенез). </w:t>
      </w:r>
    </w:p>
    <w:p w14:paraId="0B457136" w14:textId="69D0CC46" w:rsidR="00FB3D47" w:rsidRPr="004324FF" w:rsidRDefault="00956921" w:rsidP="004B7DC2">
      <w:pPr>
        <w:pStyle w:val="a7"/>
        <w:numPr>
          <w:ilvl w:val="0"/>
          <w:numId w:val="10"/>
        </w:numPr>
        <w:tabs>
          <w:tab w:val="left" w:pos="426"/>
          <w:tab w:val="left" w:pos="708"/>
          <w:tab w:val="left" w:pos="127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ind w:left="0" w:right="0" w:firstLine="709"/>
        <w:contextualSpacing/>
        <w:rPr>
          <w:rFonts w:eastAsia="Times New Roman"/>
          <w:iCs/>
          <w:sz w:val="30"/>
          <w:szCs w:val="30"/>
        </w:rPr>
      </w:pPr>
      <w:r w:rsidRPr="004324FF">
        <w:rPr>
          <w:rFonts w:eastAsia="Times New Roman"/>
          <w:iCs/>
          <w:sz w:val="30"/>
          <w:szCs w:val="30"/>
        </w:rPr>
        <w:t xml:space="preserve">Происхождение и эволюция человека. Место человека в зоологической системе. Биологические и социальные факторы антропогенеза. Человеческие расы, их происхождение и единство. </w:t>
      </w:r>
    </w:p>
    <w:sectPr w:rsidR="00FB3D47" w:rsidRPr="004324FF" w:rsidSect="007175DD">
      <w:headerReference w:type="default" r:id="rId7"/>
      <w:footerReference w:type="default" r:id="rId8"/>
      <w:pgSz w:w="11910" w:h="16840"/>
      <w:pgMar w:top="1134" w:right="567" w:bottom="1134" w:left="1701" w:header="754" w:footer="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84791C" w14:textId="77777777" w:rsidR="00427F17" w:rsidRDefault="00427F17">
      <w:r>
        <w:separator/>
      </w:r>
    </w:p>
  </w:endnote>
  <w:endnote w:type="continuationSeparator" w:id="0">
    <w:p w14:paraId="33C7F811" w14:textId="77777777" w:rsidR="00427F17" w:rsidRDefault="00427F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5F204A" w14:textId="6975D79D" w:rsidR="009F5C05" w:rsidRDefault="009F5C05">
    <w:pPr>
      <w:pStyle w:val="aa"/>
      <w:jc w:val="right"/>
    </w:pPr>
  </w:p>
  <w:p w14:paraId="490D80C0" w14:textId="77777777" w:rsidR="009F5C05" w:rsidRDefault="009F5C05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334C0B" w14:textId="77777777" w:rsidR="00427F17" w:rsidRDefault="00427F17">
      <w:r>
        <w:separator/>
      </w:r>
    </w:p>
  </w:footnote>
  <w:footnote w:type="continuationSeparator" w:id="0">
    <w:p w14:paraId="105925AC" w14:textId="77777777" w:rsidR="00427F17" w:rsidRDefault="00427F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78461325"/>
      <w:docPartObj>
        <w:docPartGallery w:val="Page Numbers (Top of Page)"/>
        <w:docPartUnique/>
      </w:docPartObj>
    </w:sdtPr>
    <w:sdtEndPr/>
    <w:sdtContent>
      <w:p w14:paraId="7D9F5497" w14:textId="2E825387" w:rsidR="00E329D3" w:rsidRDefault="00E329D3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324FF">
          <w:rPr>
            <w:noProof/>
          </w:rPr>
          <w:t>6</w:t>
        </w:r>
        <w:r>
          <w:fldChar w:fldCharType="end"/>
        </w:r>
      </w:p>
    </w:sdtContent>
  </w:sdt>
  <w:p w14:paraId="2DF66B36" w14:textId="51B0905E" w:rsidR="001B0F1C" w:rsidRDefault="001B0F1C">
    <w:pPr>
      <w:pStyle w:val="a3"/>
      <w:kinsoku w:val="0"/>
      <w:overflowPunct w:val="0"/>
      <w:spacing w:line="14" w:lineRule="auto"/>
      <w:ind w:left="0" w:right="0" w:firstLine="0"/>
      <w:jc w:val="left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101" w:hanging="449"/>
      </w:pPr>
      <w:rPr>
        <w:rFonts w:ascii="Times New Roman" w:hAnsi="Times New Roman" w:cs="Times New Roman"/>
        <w:b w:val="0"/>
        <w:bCs w:val="0"/>
        <w:w w:val="100"/>
        <w:sz w:val="30"/>
        <w:szCs w:val="30"/>
      </w:rPr>
    </w:lvl>
    <w:lvl w:ilvl="1">
      <w:numFmt w:val="bullet"/>
      <w:lvlText w:val="•"/>
      <w:lvlJc w:val="left"/>
      <w:pPr>
        <w:ind w:left="1046" w:hanging="449"/>
      </w:pPr>
    </w:lvl>
    <w:lvl w:ilvl="2">
      <w:numFmt w:val="bullet"/>
      <w:lvlText w:val="•"/>
      <w:lvlJc w:val="left"/>
      <w:pPr>
        <w:ind w:left="1993" w:hanging="449"/>
      </w:pPr>
    </w:lvl>
    <w:lvl w:ilvl="3">
      <w:numFmt w:val="bullet"/>
      <w:lvlText w:val="•"/>
      <w:lvlJc w:val="left"/>
      <w:pPr>
        <w:ind w:left="2939" w:hanging="449"/>
      </w:pPr>
    </w:lvl>
    <w:lvl w:ilvl="4">
      <w:numFmt w:val="bullet"/>
      <w:lvlText w:val="•"/>
      <w:lvlJc w:val="left"/>
      <w:pPr>
        <w:ind w:left="3886" w:hanging="449"/>
      </w:pPr>
    </w:lvl>
    <w:lvl w:ilvl="5">
      <w:numFmt w:val="bullet"/>
      <w:lvlText w:val="•"/>
      <w:lvlJc w:val="left"/>
      <w:pPr>
        <w:ind w:left="4833" w:hanging="449"/>
      </w:pPr>
    </w:lvl>
    <w:lvl w:ilvl="6">
      <w:numFmt w:val="bullet"/>
      <w:lvlText w:val="•"/>
      <w:lvlJc w:val="left"/>
      <w:pPr>
        <w:ind w:left="5779" w:hanging="449"/>
      </w:pPr>
    </w:lvl>
    <w:lvl w:ilvl="7">
      <w:numFmt w:val="bullet"/>
      <w:lvlText w:val="•"/>
      <w:lvlJc w:val="left"/>
      <w:pPr>
        <w:ind w:left="6726" w:hanging="449"/>
      </w:pPr>
    </w:lvl>
    <w:lvl w:ilvl="8">
      <w:numFmt w:val="bullet"/>
      <w:lvlText w:val="•"/>
      <w:lvlJc w:val="left"/>
      <w:pPr>
        <w:ind w:left="7672" w:hanging="449"/>
      </w:pPr>
    </w:lvl>
  </w:abstractNum>
  <w:abstractNum w:abstractNumId="1" w15:restartNumberingAfterBreak="0">
    <w:nsid w:val="0DCD2CBE"/>
    <w:multiLevelType w:val="hybridMultilevel"/>
    <w:tmpl w:val="7FF6A5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5E7F96"/>
    <w:multiLevelType w:val="hybridMultilevel"/>
    <w:tmpl w:val="4FCEEE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1B78F8"/>
    <w:multiLevelType w:val="hybridMultilevel"/>
    <w:tmpl w:val="032E6A28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>
      <w:start w:val="1"/>
      <w:numFmt w:val="lowerLetter"/>
      <w:lvlText w:val="%2."/>
      <w:lvlJc w:val="left"/>
      <w:pPr>
        <w:ind w:left="1440" w:hanging="360"/>
      </w:pPr>
    </w:lvl>
    <w:lvl w:ilvl="2" w:tplc="2000001B">
      <w:start w:val="1"/>
      <w:numFmt w:val="lowerRoman"/>
      <w:lvlText w:val="%3."/>
      <w:lvlJc w:val="right"/>
      <w:pPr>
        <w:ind w:left="2160" w:hanging="180"/>
      </w:pPr>
    </w:lvl>
    <w:lvl w:ilvl="3" w:tplc="2000000F">
      <w:start w:val="1"/>
      <w:numFmt w:val="decimal"/>
      <w:lvlText w:val="%4."/>
      <w:lvlJc w:val="left"/>
      <w:pPr>
        <w:ind w:left="2880" w:hanging="360"/>
      </w:pPr>
    </w:lvl>
    <w:lvl w:ilvl="4" w:tplc="20000019">
      <w:start w:val="1"/>
      <w:numFmt w:val="lowerLetter"/>
      <w:lvlText w:val="%5."/>
      <w:lvlJc w:val="left"/>
      <w:pPr>
        <w:ind w:left="3600" w:hanging="360"/>
      </w:pPr>
    </w:lvl>
    <w:lvl w:ilvl="5" w:tplc="2000001B">
      <w:start w:val="1"/>
      <w:numFmt w:val="lowerRoman"/>
      <w:lvlText w:val="%6."/>
      <w:lvlJc w:val="right"/>
      <w:pPr>
        <w:ind w:left="4320" w:hanging="180"/>
      </w:pPr>
    </w:lvl>
    <w:lvl w:ilvl="6" w:tplc="2000000F">
      <w:start w:val="1"/>
      <w:numFmt w:val="decimal"/>
      <w:lvlText w:val="%7."/>
      <w:lvlJc w:val="left"/>
      <w:pPr>
        <w:ind w:left="5040" w:hanging="360"/>
      </w:pPr>
    </w:lvl>
    <w:lvl w:ilvl="7" w:tplc="20000019">
      <w:start w:val="1"/>
      <w:numFmt w:val="lowerLetter"/>
      <w:lvlText w:val="%8."/>
      <w:lvlJc w:val="left"/>
      <w:pPr>
        <w:ind w:left="5760" w:hanging="360"/>
      </w:pPr>
    </w:lvl>
    <w:lvl w:ilvl="8" w:tplc="2000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0446E7"/>
    <w:multiLevelType w:val="hybridMultilevel"/>
    <w:tmpl w:val="9A52A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6F60B2F"/>
    <w:multiLevelType w:val="hybridMultilevel"/>
    <w:tmpl w:val="AEDC9A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E0658B3"/>
    <w:multiLevelType w:val="multilevel"/>
    <w:tmpl w:val="00000885"/>
    <w:lvl w:ilvl="0">
      <w:start w:val="1"/>
      <w:numFmt w:val="decimal"/>
      <w:lvlText w:val="%1."/>
      <w:lvlJc w:val="left"/>
      <w:pPr>
        <w:ind w:left="101" w:hanging="449"/>
      </w:pPr>
      <w:rPr>
        <w:rFonts w:ascii="Times New Roman" w:hAnsi="Times New Roman" w:cs="Times New Roman"/>
        <w:b w:val="0"/>
        <w:bCs w:val="0"/>
        <w:w w:val="100"/>
        <w:sz w:val="30"/>
        <w:szCs w:val="30"/>
      </w:rPr>
    </w:lvl>
    <w:lvl w:ilvl="1">
      <w:numFmt w:val="bullet"/>
      <w:lvlText w:val="•"/>
      <w:lvlJc w:val="left"/>
      <w:pPr>
        <w:ind w:left="1046" w:hanging="449"/>
      </w:pPr>
    </w:lvl>
    <w:lvl w:ilvl="2">
      <w:numFmt w:val="bullet"/>
      <w:lvlText w:val="•"/>
      <w:lvlJc w:val="left"/>
      <w:pPr>
        <w:ind w:left="1993" w:hanging="449"/>
      </w:pPr>
    </w:lvl>
    <w:lvl w:ilvl="3">
      <w:numFmt w:val="bullet"/>
      <w:lvlText w:val="•"/>
      <w:lvlJc w:val="left"/>
      <w:pPr>
        <w:ind w:left="2939" w:hanging="449"/>
      </w:pPr>
    </w:lvl>
    <w:lvl w:ilvl="4">
      <w:numFmt w:val="bullet"/>
      <w:lvlText w:val="•"/>
      <w:lvlJc w:val="left"/>
      <w:pPr>
        <w:ind w:left="3886" w:hanging="449"/>
      </w:pPr>
    </w:lvl>
    <w:lvl w:ilvl="5">
      <w:numFmt w:val="bullet"/>
      <w:lvlText w:val="•"/>
      <w:lvlJc w:val="left"/>
      <w:pPr>
        <w:ind w:left="4833" w:hanging="449"/>
      </w:pPr>
    </w:lvl>
    <w:lvl w:ilvl="6">
      <w:numFmt w:val="bullet"/>
      <w:lvlText w:val="•"/>
      <w:lvlJc w:val="left"/>
      <w:pPr>
        <w:ind w:left="5779" w:hanging="449"/>
      </w:pPr>
    </w:lvl>
    <w:lvl w:ilvl="7">
      <w:numFmt w:val="bullet"/>
      <w:lvlText w:val="•"/>
      <w:lvlJc w:val="left"/>
      <w:pPr>
        <w:ind w:left="6726" w:hanging="449"/>
      </w:pPr>
    </w:lvl>
    <w:lvl w:ilvl="8">
      <w:numFmt w:val="bullet"/>
      <w:lvlText w:val="•"/>
      <w:lvlJc w:val="left"/>
      <w:pPr>
        <w:ind w:left="7672" w:hanging="449"/>
      </w:pPr>
    </w:lvl>
  </w:abstractNum>
  <w:abstractNum w:abstractNumId="7" w15:restartNumberingAfterBreak="0">
    <w:nsid w:val="610A76F7"/>
    <w:multiLevelType w:val="hybridMultilevel"/>
    <w:tmpl w:val="5928D1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6B96DA1"/>
    <w:multiLevelType w:val="hybridMultilevel"/>
    <w:tmpl w:val="F6802018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6"/>
  </w:num>
  <w:num w:numId="3">
    <w:abstractNumId w:val="4"/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  <w:num w:numId="9">
    <w:abstractNumId w:val="1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2E65"/>
    <w:rsid w:val="0000157E"/>
    <w:rsid w:val="00034486"/>
    <w:rsid w:val="00036AC4"/>
    <w:rsid w:val="00041855"/>
    <w:rsid w:val="00047355"/>
    <w:rsid w:val="000848D2"/>
    <w:rsid w:val="000853E5"/>
    <w:rsid w:val="00087D09"/>
    <w:rsid w:val="00094878"/>
    <w:rsid w:val="001074D1"/>
    <w:rsid w:val="001B0F1C"/>
    <w:rsid w:val="001C3698"/>
    <w:rsid w:val="001E278C"/>
    <w:rsid w:val="001F44CA"/>
    <w:rsid w:val="001F70CF"/>
    <w:rsid w:val="00226DFF"/>
    <w:rsid w:val="002371FB"/>
    <w:rsid w:val="0025076E"/>
    <w:rsid w:val="00267398"/>
    <w:rsid w:val="00273479"/>
    <w:rsid w:val="002D7DC2"/>
    <w:rsid w:val="002E0B02"/>
    <w:rsid w:val="00375AE5"/>
    <w:rsid w:val="003975D9"/>
    <w:rsid w:val="003A482D"/>
    <w:rsid w:val="003C0F74"/>
    <w:rsid w:val="003C1C1C"/>
    <w:rsid w:val="003F1B8F"/>
    <w:rsid w:val="00427F17"/>
    <w:rsid w:val="004324FF"/>
    <w:rsid w:val="0048116F"/>
    <w:rsid w:val="0051330B"/>
    <w:rsid w:val="00552DD6"/>
    <w:rsid w:val="005621FA"/>
    <w:rsid w:val="00575A08"/>
    <w:rsid w:val="005B7529"/>
    <w:rsid w:val="005D379E"/>
    <w:rsid w:val="005E512D"/>
    <w:rsid w:val="006269F4"/>
    <w:rsid w:val="00636978"/>
    <w:rsid w:val="00641A50"/>
    <w:rsid w:val="00650519"/>
    <w:rsid w:val="00673FB1"/>
    <w:rsid w:val="006D261F"/>
    <w:rsid w:val="006D2E65"/>
    <w:rsid w:val="006F367D"/>
    <w:rsid w:val="006F4E54"/>
    <w:rsid w:val="00713446"/>
    <w:rsid w:val="007175DD"/>
    <w:rsid w:val="00751FDB"/>
    <w:rsid w:val="007A0D58"/>
    <w:rsid w:val="007A3C4F"/>
    <w:rsid w:val="007A4916"/>
    <w:rsid w:val="007E126E"/>
    <w:rsid w:val="007F7978"/>
    <w:rsid w:val="0086034A"/>
    <w:rsid w:val="00883205"/>
    <w:rsid w:val="008B0D41"/>
    <w:rsid w:val="009057D2"/>
    <w:rsid w:val="00910D15"/>
    <w:rsid w:val="00937D24"/>
    <w:rsid w:val="0094604F"/>
    <w:rsid w:val="00956921"/>
    <w:rsid w:val="009F5C05"/>
    <w:rsid w:val="00A378EC"/>
    <w:rsid w:val="00A7682A"/>
    <w:rsid w:val="00AB0747"/>
    <w:rsid w:val="00AC22D6"/>
    <w:rsid w:val="00AE64A0"/>
    <w:rsid w:val="00B27CA3"/>
    <w:rsid w:val="00BA11FD"/>
    <w:rsid w:val="00BB1620"/>
    <w:rsid w:val="00BB43DE"/>
    <w:rsid w:val="00C30E72"/>
    <w:rsid w:val="00C444FB"/>
    <w:rsid w:val="00CB2C46"/>
    <w:rsid w:val="00CD3F56"/>
    <w:rsid w:val="00CD4573"/>
    <w:rsid w:val="00CD5E89"/>
    <w:rsid w:val="00CE53DA"/>
    <w:rsid w:val="00D04694"/>
    <w:rsid w:val="00D1522A"/>
    <w:rsid w:val="00D27275"/>
    <w:rsid w:val="00D50500"/>
    <w:rsid w:val="00DF1888"/>
    <w:rsid w:val="00E00757"/>
    <w:rsid w:val="00E07DB0"/>
    <w:rsid w:val="00E177E4"/>
    <w:rsid w:val="00E329D3"/>
    <w:rsid w:val="00E45C69"/>
    <w:rsid w:val="00E76EE2"/>
    <w:rsid w:val="00ED1772"/>
    <w:rsid w:val="00F165AE"/>
    <w:rsid w:val="00F837C5"/>
    <w:rsid w:val="00FA3C97"/>
    <w:rsid w:val="00FB3D47"/>
    <w:rsid w:val="00FE3134"/>
    <w:rsid w:val="00FF2DAC"/>
    <w:rsid w:val="00FF4C14"/>
    <w:rsid w:val="00FF4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C66180C"/>
  <w14:defaultImageDpi w14:val="0"/>
  <w15:docId w15:val="{8C07D86F-39D7-4401-B398-D0841E10AE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pPr>
      <w:ind w:left="101" w:right="107" w:firstLine="709"/>
      <w:jc w:val="both"/>
    </w:pPr>
    <w:rPr>
      <w:sz w:val="30"/>
      <w:szCs w:val="30"/>
    </w:rPr>
  </w:style>
  <w:style w:type="character" w:customStyle="1" w:styleId="a4">
    <w:name w:val="Основной текст Знак"/>
    <w:basedOn w:val="a0"/>
    <w:link w:val="a3"/>
    <w:uiPriority w:val="99"/>
    <w:semiHidden/>
    <w:rPr>
      <w:rFonts w:ascii="Times New Roman" w:hAnsi="Times New Roman" w:cs="Times New Roman"/>
    </w:rPr>
  </w:style>
  <w:style w:type="paragraph" w:styleId="a5">
    <w:name w:val="Title"/>
    <w:basedOn w:val="a"/>
    <w:next w:val="a"/>
    <w:link w:val="a6"/>
    <w:uiPriority w:val="1"/>
    <w:qFormat/>
    <w:pPr>
      <w:spacing w:before="76"/>
      <w:ind w:left="1538" w:right="563" w:hanging="970"/>
    </w:pPr>
    <w:rPr>
      <w:b/>
      <w:bCs/>
      <w:sz w:val="30"/>
      <w:szCs w:val="30"/>
    </w:rPr>
  </w:style>
  <w:style w:type="character" w:customStyle="1" w:styleId="a6">
    <w:name w:val="Заголовок Знак"/>
    <w:basedOn w:val="a0"/>
    <w:link w:val="a5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7">
    <w:name w:val="List Paragraph"/>
    <w:basedOn w:val="a"/>
    <w:uiPriority w:val="34"/>
    <w:qFormat/>
    <w:pPr>
      <w:ind w:left="101" w:right="107" w:firstLine="709"/>
      <w:jc w:val="both"/>
    </w:pPr>
    <w:rPr>
      <w:sz w:val="24"/>
      <w:szCs w:val="24"/>
    </w:rPr>
  </w:style>
  <w:style w:type="paragraph" w:customStyle="1" w:styleId="TableParagraph">
    <w:name w:val="Table Paragraph"/>
    <w:basedOn w:val="a"/>
    <w:uiPriority w:val="1"/>
    <w:qFormat/>
    <w:rPr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FB3D4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B3D47"/>
    <w:rPr>
      <w:rFonts w:ascii="Times New Roman" w:hAnsi="Times New Roman" w:cs="Times New Roman"/>
    </w:rPr>
  </w:style>
  <w:style w:type="paragraph" w:styleId="aa">
    <w:name w:val="footer"/>
    <w:basedOn w:val="a"/>
    <w:link w:val="ab"/>
    <w:uiPriority w:val="99"/>
    <w:unhideWhenUsed/>
    <w:rsid w:val="00FB3D4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B3D47"/>
    <w:rPr>
      <w:rFonts w:ascii="Times New Roman" w:hAnsi="Times New Roman" w:cs="Times New Roman"/>
    </w:rPr>
  </w:style>
  <w:style w:type="paragraph" w:styleId="ac">
    <w:name w:val="Balloon Text"/>
    <w:basedOn w:val="a"/>
    <w:link w:val="ad"/>
    <w:uiPriority w:val="99"/>
    <w:semiHidden/>
    <w:unhideWhenUsed/>
    <w:rsid w:val="00883205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88320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659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26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32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7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9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7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2948</Words>
  <Characters>16805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Борщевская Е.В.</dc:creator>
  <cp:keywords/>
  <dc:description/>
  <cp:lastModifiedBy>Глинская Наталья Анатольевна</cp:lastModifiedBy>
  <cp:revision>2</cp:revision>
  <dcterms:created xsi:type="dcterms:W3CDTF">2025-05-02T10:14:00Z</dcterms:created>
  <dcterms:modified xsi:type="dcterms:W3CDTF">2025-05-02T10:14:00Z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Microsoft Office Word</vt:lpwstr>
  </property>
  <property fmtid="{D5CDD505-2E9C-101B-9397-08002B2CF9AE}" pid="3" name="GrammarlyDocumentId">
    <vt:lpwstr>b762ba287911c4b34fed7f0e19aecbd5f4b9c7026fc890a4aac1761448f05e3a</vt:lpwstr>
  </property>
</Properties>
</file>