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F79B92" w14:textId="6ABE9A2B" w:rsidR="00241F70" w:rsidRPr="00881563" w:rsidRDefault="00881563" w:rsidP="00241F70">
      <w:pPr>
        <w:spacing w:after="0" w:line="300" w:lineRule="exact"/>
        <w:jc w:val="both"/>
        <w:rPr>
          <w:b/>
          <w:bCs/>
          <w:i/>
          <w:spacing w:val="-19"/>
          <w:szCs w:val="28"/>
        </w:rPr>
      </w:pPr>
      <w:r>
        <w:rPr>
          <w:b/>
          <w:bCs/>
          <w:i/>
          <w:szCs w:val="28"/>
        </w:rPr>
        <w:t>М</w:t>
      </w:r>
      <w:r w:rsidRPr="00881563">
        <w:rPr>
          <w:b/>
          <w:bCs/>
          <w:i/>
          <w:szCs w:val="28"/>
        </w:rPr>
        <w:t xml:space="preserve">атериал </w:t>
      </w:r>
      <w:proofErr w:type="spellStart"/>
      <w:r w:rsidRPr="00881563">
        <w:rPr>
          <w:b/>
          <w:bCs/>
          <w:i/>
          <w:spacing w:val="-19"/>
          <w:szCs w:val="28"/>
        </w:rPr>
        <w:t>контрпро</w:t>
      </w:r>
      <w:bookmarkStart w:id="0" w:name="_GoBack"/>
      <w:bookmarkEnd w:id="0"/>
      <w:r w:rsidRPr="00881563">
        <w:rPr>
          <w:b/>
          <w:bCs/>
          <w:i/>
          <w:spacing w:val="-19"/>
          <w:szCs w:val="28"/>
        </w:rPr>
        <w:t>пагандистского</w:t>
      </w:r>
      <w:proofErr w:type="spellEnd"/>
      <w:r w:rsidRPr="00881563">
        <w:rPr>
          <w:b/>
          <w:bCs/>
          <w:i/>
          <w:spacing w:val="-19"/>
          <w:szCs w:val="28"/>
        </w:rPr>
        <w:t xml:space="preserve"> характера</w:t>
      </w:r>
    </w:p>
    <w:p w14:paraId="1CE71FC2" w14:textId="42353EA8" w:rsidR="00CE4D9B" w:rsidRPr="00881563" w:rsidRDefault="00881563" w:rsidP="00A37CEC">
      <w:pPr>
        <w:spacing w:after="0" w:line="300" w:lineRule="exact"/>
        <w:jc w:val="both"/>
        <w:rPr>
          <w:b/>
          <w:bCs/>
          <w:i/>
          <w:spacing w:val="-4"/>
          <w:szCs w:val="28"/>
        </w:rPr>
      </w:pPr>
      <w:r w:rsidRPr="00881563">
        <w:rPr>
          <w:b/>
          <w:bCs/>
          <w:i/>
          <w:spacing w:val="-4"/>
          <w:szCs w:val="28"/>
        </w:rPr>
        <w:t>для единого дня информирования</w:t>
      </w:r>
    </w:p>
    <w:p w14:paraId="3E8EEE60" w14:textId="5E09516A" w:rsidR="00A37CEC" w:rsidRPr="00544239" w:rsidRDefault="00A37CEC" w:rsidP="00A37CEC">
      <w:pPr>
        <w:spacing w:after="0" w:line="300" w:lineRule="exact"/>
        <w:jc w:val="both"/>
        <w:rPr>
          <w:b/>
          <w:bCs/>
          <w:i/>
          <w:szCs w:val="28"/>
        </w:rPr>
      </w:pPr>
      <w:r w:rsidRPr="00544239">
        <w:rPr>
          <w:b/>
          <w:bCs/>
          <w:i/>
          <w:szCs w:val="28"/>
        </w:rPr>
        <w:t>(июнь 2024 г.)</w:t>
      </w:r>
    </w:p>
    <w:p w14:paraId="0C5B9CFD" w14:textId="77777777" w:rsidR="00A37CEC" w:rsidRDefault="00A37CEC" w:rsidP="00A37CEC">
      <w:pPr>
        <w:spacing w:after="0" w:line="240" w:lineRule="auto"/>
        <w:jc w:val="center"/>
        <w:rPr>
          <w:rFonts w:eastAsia="Calibri" w:cs="Times New Roman"/>
          <w:b/>
          <w:sz w:val="30"/>
          <w:szCs w:val="30"/>
        </w:rPr>
      </w:pPr>
    </w:p>
    <w:p w14:paraId="2271E644" w14:textId="77777777" w:rsidR="00CE4D9B" w:rsidRDefault="00CE4D9B" w:rsidP="00CA785C">
      <w:pPr>
        <w:spacing w:after="0" w:line="240" w:lineRule="auto"/>
        <w:jc w:val="center"/>
        <w:rPr>
          <w:rFonts w:eastAsia="Times New Roman" w:cs="Times New Roman"/>
          <w:b/>
          <w:bCs/>
          <w:sz w:val="30"/>
          <w:szCs w:val="30"/>
        </w:rPr>
      </w:pPr>
      <w:r>
        <w:rPr>
          <w:rFonts w:eastAsia="Times New Roman" w:cs="Times New Roman"/>
          <w:b/>
          <w:bCs/>
          <w:sz w:val="30"/>
          <w:szCs w:val="30"/>
        </w:rPr>
        <w:t>ПОЛИТИКА КОРРЕКТИРОВКИ</w:t>
      </w:r>
      <w:r w:rsidR="00CA785C" w:rsidRPr="00CA785C">
        <w:rPr>
          <w:rFonts w:eastAsia="Times New Roman" w:cs="Times New Roman"/>
          <w:b/>
          <w:bCs/>
          <w:sz w:val="30"/>
          <w:szCs w:val="30"/>
        </w:rPr>
        <w:t xml:space="preserve"> </w:t>
      </w:r>
      <w:r w:rsidR="00CA785C">
        <w:rPr>
          <w:rFonts w:eastAsia="Times New Roman" w:cs="Times New Roman"/>
          <w:b/>
          <w:bCs/>
          <w:sz w:val="30"/>
          <w:szCs w:val="30"/>
        </w:rPr>
        <w:t xml:space="preserve">ИСТОРИЧЕСКОЙ </w:t>
      </w:r>
    </w:p>
    <w:p w14:paraId="35A304D8" w14:textId="04509507" w:rsidR="00CA785C" w:rsidRPr="00CA785C" w:rsidRDefault="00CA785C" w:rsidP="00CA785C">
      <w:pPr>
        <w:spacing w:after="0" w:line="240" w:lineRule="auto"/>
        <w:jc w:val="center"/>
        <w:rPr>
          <w:rFonts w:eastAsia="Times New Roman"/>
          <w:b/>
          <w:bCs/>
          <w:sz w:val="30"/>
          <w:szCs w:val="30"/>
          <w:lang w:eastAsia="ru-RU"/>
        </w:rPr>
      </w:pPr>
      <w:r w:rsidRPr="00CA785C">
        <w:rPr>
          <w:rFonts w:eastAsia="Times New Roman" w:cs="Times New Roman"/>
          <w:b/>
          <w:bCs/>
          <w:sz w:val="30"/>
          <w:szCs w:val="30"/>
        </w:rPr>
        <w:t>ПАМЯТИ О ВОЙНЕ</w:t>
      </w:r>
    </w:p>
    <w:p w14:paraId="7AF38164" w14:textId="1D2C7DA9" w:rsidR="00AD1628" w:rsidRPr="00AD1628" w:rsidRDefault="00AD1628" w:rsidP="00AD162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AD1628">
        <w:rPr>
          <w:rFonts w:eastAsia="Times New Roman"/>
          <w:sz w:val="30"/>
          <w:szCs w:val="30"/>
          <w:lang w:eastAsia="ru-RU"/>
        </w:rPr>
        <w:t>Чем дальше в историю уход</w:t>
      </w:r>
      <w:r w:rsidR="0054096B">
        <w:rPr>
          <w:rFonts w:eastAsia="Times New Roman"/>
          <w:sz w:val="30"/>
          <w:szCs w:val="30"/>
          <w:lang w:eastAsia="ru-RU"/>
        </w:rPr>
        <w:t>я</w:t>
      </w:r>
      <w:r w:rsidRPr="00AD1628">
        <w:rPr>
          <w:rFonts w:eastAsia="Times New Roman"/>
          <w:sz w:val="30"/>
          <w:szCs w:val="30"/>
          <w:lang w:eastAsia="ru-RU"/>
        </w:rPr>
        <w:t>т</w:t>
      </w:r>
      <w:r w:rsidR="00CE4D9B">
        <w:rPr>
          <w:rFonts w:eastAsia="Times New Roman"/>
          <w:sz w:val="30"/>
          <w:szCs w:val="30"/>
          <w:lang w:eastAsia="ru-RU"/>
        </w:rPr>
        <w:t xml:space="preserve"> годы Второй мировой войны</w:t>
      </w:r>
      <w:r w:rsidRPr="00AD1628">
        <w:rPr>
          <w:rFonts w:eastAsia="Times New Roman"/>
          <w:sz w:val="30"/>
          <w:szCs w:val="30"/>
          <w:lang w:eastAsia="ru-RU"/>
        </w:rPr>
        <w:t>, тем настойчивее становятся попытки</w:t>
      </w:r>
      <w:r w:rsidR="00CE4D9B">
        <w:rPr>
          <w:rFonts w:eastAsia="Times New Roman"/>
          <w:sz w:val="30"/>
          <w:szCs w:val="30"/>
          <w:lang w:eastAsia="ru-RU"/>
        </w:rPr>
        <w:t xml:space="preserve"> ее искажения</w:t>
      </w:r>
      <w:r w:rsidRPr="00AD1628">
        <w:rPr>
          <w:rFonts w:eastAsia="Times New Roman"/>
          <w:sz w:val="30"/>
          <w:szCs w:val="30"/>
          <w:lang w:eastAsia="ru-RU"/>
        </w:rPr>
        <w:t xml:space="preserve">, </w:t>
      </w:r>
      <w:r w:rsidR="00DD78C0">
        <w:rPr>
          <w:rFonts w:eastAsia="Times New Roman"/>
          <w:sz w:val="30"/>
          <w:szCs w:val="30"/>
          <w:lang w:eastAsia="ru-RU"/>
        </w:rPr>
        <w:t xml:space="preserve">включая </w:t>
      </w:r>
      <w:r w:rsidR="00952CC9" w:rsidRPr="00952CC9">
        <w:rPr>
          <w:rFonts w:eastAsia="Times New Roman"/>
          <w:sz w:val="30"/>
          <w:szCs w:val="30"/>
          <w:lang w:eastAsia="ru-RU"/>
        </w:rPr>
        <w:t xml:space="preserve">результаты </w:t>
      </w:r>
      <w:r w:rsidR="00444940">
        <w:rPr>
          <w:rFonts w:eastAsia="Times New Roman"/>
          <w:sz w:val="30"/>
          <w:szCs w:val="30"/>
          <w:lang w:eastAsia="ru-RU"/>
        </w:rPr>
        <w:t xml:space="preserve">ВОВ, </w:t>
      </w:r>
      <w:r w:rsidR="00CE4D9B">
        <w:rPr>
          <w:rFonts w:eastAsia="Times New Roman"/>
          <w:sz w:val="30"/>
          <w:szCs w:val="30"/>
          <w:lang w:eastAsia="ru-RU"/>
        </w:rPr>
        <w:t>умаления</w:t>
      </w:r>
      <w:r w:rsidRPr="00AD1628">
        <w:rPr>
          <w:rFonts w:eastAsia="Times New Roman"/>
          <w:sz w:val="30"/>
          <w:szCs w:val="30"/>
          <w:lang w:eastAsia="ru-RU"/>
        </w:rPr>
        <w:t xml:space="preserve"> вклад</w:t>
      </w:r>
      <w:r w:rsidR="00CE4D9B">
        <w:rPr>
          <w:rFonts w:eastAsia="Times New Roman"/>
          <w:sz w:val="30"/>
          <w:szCs w:val="30"/>
          <w:lang w:eastAsia="ru-RU"/>
        </w:rPr>
        <w:t>а</w:t>
      </w:r>
      <w:r w:rsidRPr="00AD1628">
        <w:rPr>
          <w:rFonts w:eastAsia="Times New Roman"/>
          <w:sz w:val="30"/>
          <w:szCs w:val="30"/>
          <w:lang w:eastAsia="ru-RU"/>
        </w:rPr>
        <w:t xml:space="preserve"> Советского Союза в Великую Победу над фашистской Германией. </w:t>
      </w:r>
    </w:p>
    <w:p w14:paraId="6AB7C0BA" w14:textId="06F25516" w:rsidR="00AD1628" w:rsidRPr="00AD1628" w:rsidRDefault="00AD1628" w:rsidP="00AD162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>
        <w:rPr>
          <w:rFonts w:eastAsia="Times New Roman"/>
          <w:sz w:val="30"/>
          <w:szCs w:val="30"/>
          <w:lang w:eastAsia="ru-RU"/>
        </w:rPr>
        <w:t>М</w:t>
      </w:r>
      <w:r w:rsidRPr="00AD1628">
        <w:rPr>
          <w:rFonts w:eastAsia="Times New Roman"/>
          <w:sz w:val="30"/>
          <w:szCs w:val="30"/>
          <w:lang w:eastAsia="ru-RU"/>
        </w:rPr>
        <w:t>ы ста</w:t>
      </w:r>
      <w:r>
        <w:rPr>
          <w:rFonts w:eastAsia="Times New Roman"/>
          <w:sz w:val="30"/>
          <w:szCs w:val="30"/>
          <w:lang w:eastAsia="ru-RU"/>
        </w:rPr>
        <w:t>новимся</w:t>
      </w:r>
      <w:r w:rsidRPr="00AD1628">
        <w:rPr>
          <w:rFonts w:eastAsia="Times New Roman"/>
          <w:sz w:val="30"/>
          <w:szCs w:val="30"/>
          <w:lang w:eastAsia="ru-RU"/>
        </w:rPr>
        <w:t xml:space="preserve"> свидетелями того, как </w:t>
      </w:r>
      <w:r w:rsidRPr="00AD1628">
        <w:rPr>
          <w:rFonts w:eastAsia="Times New Roman"/>
          <w:b/>
          <w:bCs/>
          <w:sz w:val="30"/>
          <w:szCs w:val="30"/>
          <w:lang w:eastAsia="ru-RU"/>
        </w:rPr>
        <w:t>исторические события и даты превращаются в инструменты идеологической войны</w:t>
      </w:r>
      <w:r w:rsidRPr="00AD1628">
        <w:rPr>
          <w:rFonts w:eastAsia="Times New Roman"/>
          <w:sz w:val="30"/>
          <w:szCs w:val="30"/>
          <w:lang w:eastAsia="ru-RU"/>
        </w:rPr>
        <w:t xml:space="preserve">. </w:t>
      </w:r>
      <w:r w:rsidR="00D0440E">
        <w:rPr>
          <w:rFonts w:eastAsia="Times New Roman"/>
          <w:sz w:val="30"/>
          <w:szCs w:val="30"/>
          <w:lang w:eastAsia="ru-RU"/>
        </w:rPr>
        <w:t>З</w:t>
      </w:r>
      <w:r w:rsidRPr="00AD1628">
        <w:rPr>
          <w:rFonts w:eastAsia="Times New Roman"/>
          <w:sz w:val="30"/>
          <w:szCs w:val="30"/>
          <w:lang w:eastAsia="ru-RU"/>
        </w:rPr>
        <w:t xml:space="preserve">ападные </w:t>
      </w:r>
      <w:r w:rsidR="00D0440E">
        <w:rPr>
          <w:rFonts w:eastAsia="Times New Roman"/>
          <w:sz w:val="30"/>
          <w:szCs w:val="30"/>
          <w:lang w:eastAsia="ru-RU"/>
        </w:rPr>
        <w:t>страны</w:t>
      </w:r>
      <w:r w:rsidRPr="00AD1628">
        <w:rPr>
          <w:rFonts w:eastAsia="Times New Roman"/>
          <w:sz w:val="30"/>
          <w:szCs w:val="30"/>
          <w:lang w:eastAsia="ru-RU"/>
        </w:rPr>
        <w:t xml:space="preserve"> пытаются «переиграть» историю, подогнать ее толкование под запросы нынешней политической конъюнктуры</w:t>
      </w:r>
      <w:r w:rsidR="00D0440E">
        <w:rPr>
          <w:rFonts w:eastAsia="Times New Roman"/>
          <w:sz w:val="30"/>
          <w:szCs w:val="30"/>
          <w:lang w:eastAsia="ru-RU"/>
        </w:rPr>
        <w:t>,</w:t>
      </w:r>
      <w:r w:rsidRPr="00AD1628">
        <w:rPr>
          <w:rFonts w:eastAsia="Times New Roman"/>
          <w:sz w:val="30"/>
          <w:szCs w:val="30"/>
          <w:lang w:eastAsia="ru-RU"/>
        </w:rPr>
        <w:t xml:space="preserve"> приспособить к собственным потребностям. В этой фальсификации реальности главную роль играют уже не сами исторические факты, а их подбор, интерпретация и манипуляции ими. </w:t>
      </w:r>
    </w:p>
    <w:p w14:paraId="0DA78D83" w14:textId="2B81B5BA" w:rsidR="00D010AF" w:rsidRDefault="007C4C6A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>Вот лишь некоторые очевидные примеры.</w:t>
      </w:r>
    </w:p>
    <w:p w14:paraId="6490EBA0" w14:textId="45D0E6F2" w:rsidR="00D010AF" w:rsidRPr="001D59F0" w:rsidRDefault="00CA785C" w:rsidP="001D59F0">
      <w:pPr>
        <w:pStyle w:val="af0"/>
        <w:numPr>
          <w:ilvl w:val="0"/>
          <w:numId w:val="1"/>
        </w:numPr>
        <w:spacing w:after="0" w:line="240" w:lineRule="auto"/>
        <w:ind w:left="0" w:firstLine="709"/>
        <w:jc w:val="both"/>
        <w:rPr>
          <w:kern w:val="30"/>
          <w:sz w:val="30"/>
          <w:szCs w:val="30"/>
        </w:rPr>
      </w:pPr>
      <w:r w:rsidRPr="001D59F0">
        <w:rPr>
          <w:kern w:val="30"/>
          <w:sz w:val="30"/>
          <w:szCs w:val="30"/>
        </w:rPr>
        <w:t xml:space="preserve">Западными пропагандистами активно насаждается в умах людей </w:t>
      </w:r>
      <w:r w:rsidRPr="001D59F0">
        <w:rPr>
          <w:b/>
          <w:bCs/>
          <w:kern w:val="30"/>
          <w:sz w:val="30"/>
          <w:szCs w:val="30"/>
        </w:rPr>
        <w:t>фейковая информация о Советском Союзе как стране-агрессоре</w:t>
      </w:r>
      <w:r w:rsidRPr="001D59F0">
        <w:rPr>
          <w:kern w:val="30"/>
          <w:sz w:val="30"/>
          <w:szCs w:val="30"/>
        </w:rPr>
        <w:t>, якобы которая наравне с Германией виновна в гибели десятков миллионов людей.</w:t>
      </w:r>
    </w:p>
    <w:p w14:paraId="3A8498DD" w14:textId="09A9C985" w:rsidR="00D010AF" w:rsidRDefault="00B22021" w:rsidP="007964CB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 xml:space="preserve">В частности, </w:t>
      </w:r>
      <w:r w:rsidRPr="00B22021">
        <w:rPr>
          <w:kern w:val="30"/>
          <w:sz w:val="30"/>
          <w:szCs w:val="30"/>
        </w:rPr>
        <w:t xml:space="preserve">активно включилась в распространение </w:t>
      </w:r>
      <w:r>
        <w:rPr>
          <w:kern w:val="30"/>
          <w:sz w:val="30"/>
          <w:szCs w:val="30"/>
        </w:rPr>
        <w:t xml:space="preserve">данного антиисторического факта </w:t>
      </w:r>
      <w:r w:rsidRPr="00B22021">
        <w:rPr>
          <w:kern w:val="30"/>
          <w:sz w:val="30"/>
          <w:szCs w:val="30"/>
        </w:rPr>
        <w:t>Польша</w:t>
      </w:r>
      <w:r>
        <w:rPr>
          <w:kern w:val="30"/>
          <w:sz w:val="30"/>
          <w:szCs w:val="30"/>
        </w:rPr>
        <w:t xml:space="preserve">. </w:t>
      </w:r>
      <w:r w:rsidRPr="00B22021">
        <w:rPr>
          <w:kern w:val="30"/>
          <w:sz w:val="30"/>
          <w:szCs w:val="30"/>
        </w:rPr>
        <w:t xml:space="preserve">При этом СССР и Красная Армия </w:t>
      </w:r>
      <w:r w:rsidRPr="00696AF5">
        <w:rPr>
          <w:spacing w:val="-4"/>
          <w:kern w:val="30"/>
          <w:sz w:val="30"/>
          <w:szCs w:val="30"/>
        </w:rPr>
        <w:t>обвиняются во всех бедах польского государства в период с 1939 по 1991 г</w:t>
      </w:r>
      <w:r w:rsidR="00696AF5">
        <w:rPr>
          <w:spacing w:val="-4"/>
          <w:kern w:val="30"/>
          <w:sz w:val="30"/>
          <w:szCs w:val="30"/>
        </w:rPr>
        <w:t>г.</w:t>
      </w:r>
      <w:r w:rsidR="00A43BF1">
        <w:rPr>
          <w:kern w:val="30"/>
          <w:sz w:val="30"/>
          <w:szCs w:val="30"/>
        </w:rPr>
        <w:t xml:space="preserve"> </w:t>
      </w:r>
      <w:r>
        <w:rPr>
          <w:kern w:val="30"/>
          <w:sz w:val="30"/>
          <w:szCs w:val="30"/>
        </w:rPr>
        <w:t>Однако</w:t>
      </w:r>
      <w:r w:rsidRPr="00B22021">
        <w:rPr>
          <w:kern w:val="30"/>
          <w:sz w:val="30"/>
          <w:szCs w:val="30"/>
        </w:rPr>
        <w:t xml:space="preserve"> поляками сознательно замалчиваются неудобные для польской стороны факты из прошлого, в том числе кровавые преступления Армии </w:t>
      </w:r>
      <w:proofErr w:type="spellStart"/>
      <w:r w:rsidRPr="00B22021">
        <w:rPr>
          <w:kern w:val="30"/>
          <w:sz w:val="30"/>
          <w:szCs w:val="30"/>
        </w:rPr>
        <w:t>Крайовой</w:t>
      </w:r>
      <w:proofErr w:type="spellEnd"/>
      <w:r w:rsidRPr="00B22021">
        <w:rPr>
          <w:kern w:val="30"/>
          <w:sz w:val="30"/>
          <w:szCs w:val="30"/>
        </w:rPr>
        <w:t xml:space="preserve"> и «проклятых солдат», на руках которых кровь ни в чем не повинных белорусов.</w:t>
      </w:r>
      <w:r w:rsidR="007964CB">
        <w:rPr>
          <w:kern w:val="30"/>
          <w:sz w:val="30"/>
          <w:szCs w:val="30"/>
        </w:rPr>
        <w:t xml:space="preserve"> </w:t>
      </w:r>
      <w:r w:rsidR="007964CB">
        <w:rPr>
          <w:rFonts w:cs="Times New Roman"/>
          <w:sz w:val="30"/>
          <w:szCs w:val="30"/>
        </w:rPr>
        <w:t xml:space="preserve">Не говорят польские политики и эксперты и о том, что 17 сентября 1939 г. Красная Армия начала не вторжение, а освободительный поход с целью восстановления исторической справедливости – освободить </w:t>
      </w:r>
      <w:proofErr w:type="spellStart"/>
      <w:r w:rsidR="007964CB">
        <w:rPr>
          <w:rFonts w:cs="Times New Roman"/>
          <w:sz w:val="30"/>
          <w:szCs w:val="30"/>
        </w:rPr>
        <w:t>западнобелорусские</w:t>
      </w:r>
      <w:proofErr w:type="spellEnd"/>
      <w:r w:rsidR="007964CB">
        <w:rPr>
          <w:rFonts w:cs="Times New Roman"/>
          <w:sz w:val="30"/>
          <w:szCs w:val="30"/>
        </w:rPr>
        <w:t xml:space="preserve"> и западноукраинские земли от польского ига и гнета.</w:t>
      </w:r>
    </w:p>
    <w:p w14:paraId="7BAA60E6" w14:textId="7FB5F651" w:rsidR="00444940" w:rsidRDefault="00444940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 w:rsidRPr="004C44B8">
        <w:rPr>
          <w:b/>
          <w:bCs/>
          <w:kern w:val="30"/>
          <w:sz w:val="30"/>
          <w:szCs w:val="30"/>
        </w:rPr>
        <w:t xml:space="preserve">Тенденциозная позиция </w:t>
      </w:r>
      <w:r w:rsidR="000B5600">
        <w:rPr>
          <w:b/>
          <w:bCs/>
          <w:kern w:val="30"/>
          <w:sz w:val="30"/>
          <w:szCs w:val="30"/>
        </w:rPr>
        <w:t>ряда</w:t>
      </w:r>
      <w:r w:rsidRPr="004C44B8">
        <w:rPr>
          <w:b/>
          <w:bCs/>
          <w:kern w:val="30"/>
          <w:sz w:val="30"/>
          <w:szCs w:val="30"/>
        </w:rPr>
        <w:t xml:space="preserve"> должностных лиц</w:t>
      </w:r>
      <w:r w:rsidR="000B5600" w:rsidRPr="000B5600">
        <w:t xml:space="preserve"> </w:t>
      </w:r>
      <w:r w:rsidR="000B5600" w:rsidRPr="000B5600">
        <w:rPr>
          <w:b/>
          <w:bCs/>
          <w:kern w:val="30"/>
          <w:sz w:val="30"/>
          <w:szCs w:val="30"/>
        </w:rPr>
        <w:t>стран «коллективного Запада»</w:t>
      </w:r>
      <w:r w:rsidR="004C44B8">
        <w:rPr>
          <w:kern w:val="30"/>
          <w:sz w:val="30"/>
          <w:szCs w:val="30"/>
        </w:rPr>
        <w:t xml:space="preserve"> в отношении этих исторических событий</w:t>
      </w:r>
      <w:r>
        <w:rPr>
          <w:kern w:val="30"/>
          <w:sz w:val="30"/>
          <w:szCs w:val="30"/>
        </w:rPr>
        <w:t xml:space="preserve"> </w:t>
      </w:r>
      <w:r w:rsidR="004C44B8" w:rsidRPr="004C44B8">
        <w:rPr>
          <w:b/>
          <w:bCs/>
          <w:kern w:val="30"/>
          <w:sz w:val="30"/>
          <w:szCs w:val="30"/>
        </w:rPr>
        <w:t>вызывающе парадоксальна</w:t>
      </w:r>
      <w:r w:rsidR="004C44B8">
        <w:rPr>
          <w:kern w:val="30"/>
          <w:sz w:val="30"/>
          <w:szCs w:val="30"/>
        </w:rPr>
        <w:t xml:space="preserve">. Так, </w:t>
      </w:r>
      <w:r w:rsidR="004C44B8" w:rsidRPr="004C44B8">
        <w:rPr>
          <w:kern w:val="30"/>
          <w:sz w:val="30"/>
          <w:szCs w:val="30"/>
        </w:rPr>
        <w:t>23</w:t>
      </w:r>
      <w:r w:rsidR="004C44B8">
        <w:rPr>
          <w:kern w:val="30"/>
          <w:sz w:val="30"/>
          <w:szCs w:val="30"/>
        </w:rPr>
        <w:t xml:space="preserve"> февраля </w:t>
      </w:r>
      <w:r w:rsidR="004C44B8" w:rsidRPr="004C44B8">
        <w:rPr>
          <w:kern w:val="30"/>
          <w:sz w:val="30"/>
          <w:szCs w:val="30"/>
        </w:rPr>
        <w:t>2024</w:t>
      </w:r>
      <w:r w:rsidR="004C44B8">
        <w:rPr>
          <w:kern w:val="30"/>
          <w:sz w:val="30"/>
          <w:szCs w:val="30"/>
        </w:rPr>
        <w:t xml:space="preserve"> г. </w:t>
      </w:r>
      <w:r w:rsidR="004C44B8" w:rsidRPr="004C44B8">
        <w:rPr>
          <w:b/>
          <w:bCs/>
          <w:kern w:val="30"/>
          <w:sz w:val="30"/>
          <w:szCs w:val="30"/>
        </w:rPr>
        <w:t>Министр иностранных дел Польши</w:t>
      </w:r>
      <w:r w:rsidR="004C44B8" w:rsidRPr="004C44B8">
        <w:rPr>
          <w:kern w:val="30"/>
          <w:sz w:val="30"/>
          <w:szCs w:val="30"/>
        </w:rPr>
        <w:t xml:space="preserve"> </w:t>
      </w:r>
      <w:proofErr w:type="spellStart"/>
      <w:r w:rsidR="004C44B8" w:rsidRPr="004C44B8">
        <w:rPr>
          <w:b/>
          <w:bCs/>
          <w:kern w:val="30"/>
          <w:sz w:val="30"/>
          <w:szCs w:val="30"/>
        </w:rPr>
        <w:t>Р.Сикорски</w:t>
      </w:r>
      <w:proofErr w:type="spellEnd"/>
      <w:r w:rsidR="004C44B8" w:rsidRPr="004C44B8">
        <w:rPr>
          <w:kern w:val="30"/>
          <w:sz w:val="30"/>
          <w:szCs w:val="30"/>
        </w:rPr>
        <w:t xml:space="preserve"> во время дебатов в Совете Безопасности ООН </w:t>
      </w:r>
      <w:r w:rsidR="004C44B8">
        <w:rPr>
          <w:kern w:val="30"/>
          <w:sz w:val="30"/>
          <w:szCs w:val="30"/>
        </w:rPr>
        <w:t xml:space="preserve">отметил: </w:t>
      </w:r>
      <w:r w:rsidR="004C44B8" w:rsidRPr="004C44B8">
        <w:rPr>
          <w:i/>
          <w:iCs/>
          <w:kern w:val="30"/>
          <w:sz w:val="30"/>
          <w:szCs w:val="30"/>
        </w:rPr>
        <w:t>«Это Советский Союз вместе с нацистской Германией напал на Польшу 17 сентября 1939 г. 27 сентября две страны совместно организовали парад Победы»</w:t>
      </w:r>
      <w:r w:rsidR="00FB2B68">
        <w:rPr>
          <w:i/>
          <w:iCs/>
          <w:kern w:val="30"/>
          <w:sz w:val="30"/>
          <w:szCs w:val="30"/>
        </w:rPr>
        <w:t xml:space="preserve"> </w:t>
      </w:r>
      <w:r w:rsidR="008C7F94">
        <w:rPr>
          <w:i/>
          <w:iCs/>
          <w:kern w:val="30"/>
          <w:sz w:val="30"/>
          <w:szCs w:val="30"/>
        </w:rPr>
        <w:t>(</w:t>
      </w:r>
      <w:r w:rsidR="00CE4D9B" w:rsidRPr="00CE4D9B">
        <w:rPr>
          <w:i/>
          <w:iCs/>
          <w:kern w:val="30"/>
          <w:sz w:val="30"/>
          <w:szCs w:val="30"/>
        </w:rPr>
        <w:t>https://www.rp.pl/</w:t>
      </w:r>
      <w:r w:rsidR="00CE4D9B">
        <w:rPr>
          <w:i/>
          <w:iCs/>
          <w:kern w:val="30"/>
          <w:sz w:val="30"/>
          <w:szCs w:val="30"/>
        </w:rPr>
        <w:t xml:space="preserve"> </w:t>
      </w:r>
      <w:r w:rsidR="008C7F94" w:rsidRPr="008C7F94">
        <w:rPr>
          <w:i/>
          <w:iCs/>
          <w:kern w:val="30"/>
          <w:sz w:val="30"/>
          <w:szCs w:val="30"/>
        </w:rPr>
        <w:t>dyplomacja/art39896291-radoslaw-sikorski-odpiera-klamstwa-i-zarzuty-ambasadora-rosji</w:t>
      </w:r>
      <w:r w:rsidR="008C7F94">
        <w:rPr>
          <w:i/>
          <w:iCs/>
          <w:kern w:val="30"/>
          <w:sz w:val="30"/>
          <w:szCs w:val="30"/>
        </w:rPr>
        <w:t>)</w:t>
      </w:r>
      <w:r w:rsidR="004C44B8">
        <w:rPr>
          <w:kern w:val="30"/>
          <w:sz w:val="30"/>
          <w:szCs w:val="30"/>
        </w:rPr>
        <w:t>.</w:t>
      </w:r>
    </w:p>
    <w:p w14:paraId="65303229" w14:textId="2573D15B" w:rsidR="004C44B8" w:rsidRDefault="004C44B8" w:rsidP="004C44B8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lastRenderedPageBreak/>
        <w:t>Не менее абсурдна точка зрения и</w:t>
      </w:r>
      <w:r w:rsidRPr="004C44B8">
        <w:rPr>
          <w:b/>
          <w:bCs/>
          <w:kern w:val="30"/>
          <w:sz w:val="30"/>
          <w:szCs w:val="30"/>
        </w:rPr>
        <w:t xml:space="preserve"> Премьер-министр</w:t>
      </w:r>
      <w:r>
        <w:rPr>
          <w:b/>
          <w:bCs/>
          <w:kern w:val="30"/>
          <w:sz w:val="30"/>
          <w:szCs w:val="30"/>
        </w:rPr>
        <w:t>а</w:t>
      </w:r>
      <w:r w:rsidRPr="004C44B8">
        <w:rPr>
          <w:b/>
          <w:bCs/>
          <w:kern w:val="30"/>
          <w:sz w:val="30"/>
          <w:szCs w:val="30"/>
        </w:rPr>
        <w:t xml:space="preserve"> Польши</w:t>
      </w:r>
      <w:r w:rsidRPr="004C44B8">
        <w:rPr>
          <w:kern w:val="30"/>
          <w:sz w:val="30"/>
          <w:szCs w:val="30"/>
        </w:rPr>
        <w:t xml:space="preserve"> </w:t>
      </w:r>
      <w:proofErr w:type="spellStart"/>
      <w:r w:rsidRPr="004C44B8">
        <w:rPr>
          <w:b/>
          <w:bCs/>
          <w:kern w:val="30"/>
          <w:sz w:val="30"/>
          <w:szCs w:val="30"/>
        </w:rPr>
        <w:t>М.Моравецки</w:t>
      </w:r>
      <w:proofErr w:type="spellEnd"/>
      <w:r w:rsidRPr="004C44B8">
        <w:rPr>
          <w:kern w:val="30"/>
          <w:sz w:val="30"/>
          <w:szCs w:val="30"/>
        </w:rPr>
        <w:t>, размещенн</w:t>
      </w:r>
      <w:r>
        <w:rPr>
          <w:kern w:val="30"/>
          <w:sz w:val="30"/>
          <w:szCs w:val="30"/>
        </w:rPr>
        <w:t>ая</w:t>
      </w:r>
      <w:r w:rsidRPr="004C44B8">
        <w:rPr>
          <w:kern w:val="30"/>
          <w:sz w:val="30"/>
          <w:szCs w:val="30"/>
        </w:rPr>
        <w:t xml:space="preserve"> 1 сентября 2022 г. в статье на интернет-портале польского еженедельника «Все самое важное»</w:t>
      </w:r>
      <w:r>
        <w:rPr>
          <w:kern w:val="30"/>
          <w:sz w:val="30"/>
          <w:szCs w:val="30"/>
        </w:rPr>
        <w:t xml:space="preserve">: </w:t>
      </w:r>
      <w:r w:rsidRPr="004C44B8">
        <w:rPr>
          <w:i/>
          <w:iCs/>
          <w:kern w:val="30"/>
          <w:sz w:val="30"/>
          <w:szCs w:val="30"/>
        </w:rPr>
        <w:t>«Два тоталитаризма, несмотря на многочисленные разногласия, объединяло стремление уничтожить польское государство. 23 августа 1939 г. Третий рейх и СССР подписали пакт о ненападении, а в секретном дополнительном протоколе договорились о разделе территорий Польши, Литвы, Латвии, Эстонии, Финляндии и Румынии. Пакт Молотова-Риббентропа предрешил судьбу Центральной и Восточной Европы.</w:t>
      </w:r>
      <w:r w:rsidR="00696AF5">
        <w:rPr>
          <w:i/>
          <w:iCs/>
          <w:kern w:val="30"/>
          <w:sz w:val="30"/>
          <w:szCs w:val="30"/>
        </w:rPr>
        <w:br/>
      </w:r>
      <w:r w:rsidRPr="004C44B8">
        <w:rPr>
          <w:i/>
          <w:iCs/>
          <w:kern w:val="30"/>
          <w:sz w:val="30"/>
          <w:szCs w:val="30"/>
        </w:rPr>
        <w:t>1 сентября Германия нанесла удар по Польше, 17 сентября Красная Армия атаковала с другой стороны. Польша стала первой кровавой жертвой войны, а Гитлер и Сталин почувствовали, что одержали двойную победу»</w:t>
      </w:r>
      <w:r w:rsidR="008C7F94">
        <w:rPr>
          <w:i/>
          <w:iCs/>
          <w:kern w:val="30"/>
          <w:sz w:val="30"/>
          <w:szCs w:val="30"/>
        </w:rPr>
        <w:t xml:space="preserve"> (</w:t>
      </w:r>
      <w:r w:rsidR="008C7F94" w:rsidRPr="008C7F94">
        <w:rPr>
          <w:i/>
          <w:iCs/>
          <w:kern w:val="30"/>
          <w:sz w:val="30"/>
          <w:szCs w:val="30"/>
        </w:rPr>
        <w:t>«</w:t>
      </w:r>
      <w:proofErr w:type="spellStart"/>
      <w:r w:rsidR="008C7F94" w:rsidRPr="008C7F94">
        <w:rPr>
          <w:i/>
          <w:iCs/>
          <w:kern w:val="30"/>
          <w:sz w:val="30"/>
          <w:szCs w:val="30"/>
        </w:rPr>
        <w:t>Wszystko</w:t>
      </w:r>
      <w:proofErr w:type="spellEnd"/>
      <w:r w:rsidR="008C7F94" w:rsidRPr="008C7F94">
        <w:rPr>
          <w:i/>
          <w:iCs/>
          <w:kern w:val="30"/>
          <w:sz w:val="30"/>
          <w:szCs w:val="30"/>
        </w:rPr>
        <w:t xml:space="preserve"> </w:t>
      </w:r>
      <w:proofErr w:type="spellStart"/>
      <w:r w:rsidR="008C7F94" w:rsidRPr="008C7F94">
        <w:rPr>
          <w:i/>
          <w:iCs/>
          <w:kern w:val="30"/>
          <w:sz w:val="30"/>
          <w:szCs w:val="30"/>
        </w:rPr>
        <w:t>Co</w:t>
      </w:r>
      <w:proofErr w:type="spellEnd"/>
      <w:r w:rsidR="008C7F94" w:rsidRPr="008C7F94">
        <w:rPr>
          <w:i/>
          <w:iCs/>
          <w:kern w:val="30"/>
          <w:sz w:val="30"/>
          <w:szCs w:val="30"/>
        </w:rPr>
        <w:t xml:space="preserve"> </w:t>
      </w:r>
      <w:proofErr w:type="spellStart"/>
      <w:r w:rsidR="008C7F94" w:rsidRPr="008C7F94">
        <w:rPr>
          <w:i/>
          <w:iCs/>
          <w:kern w:val="30"/>
          <w:sz w:val="30"/>
          <w:szCs w:val="30"/>
        </w:rPr>
        <w:t>Najważniejsze</w:t>
      </w:r>
      <w:proofErr w:type="spellEnd"/>
      <w:r w:rsidR="008C7F94" w:rsidRPr="008C7F94">
        <w:rPr>
          <w:i/>
          <w:iCs/>
          <w:kern w:val="30"/>
          <w:sz w:val="30"/>
          <w:szCs w:val="30"/>
        </w:rPr>
        <w:t xml:space="preserve">» </w:t>
      </w:r>
      <w:r w:rsidR="00414C37">
        <w:rPr>
          <w:i/>
          <w:iCs/>
          <w:kern w:val="30"/>
          <w:sz w:val="30"/>
          <w:szCs w:val="30"/>
        </w:rPr>
        <w:t xml:space="preserve">– </w:t>
      </w:r>
      <w:r w:rsidR="008C7F94" w:rsidRPr="008C7F94">
        <w:rPr>
          <w:i/>
          <w:iCs/>
          <w:kern w:val="30"/>
          <w:sz w:val="30"/>
          <w:szCs w:val="30"/>
        </w:rPr>
        <w:t>https://wszystkoconajwazniejsze.pl/mateusz-morawiecki-o-drugiej-wojnie-swiatowej/</w:t>
      </w:r>
      <w:r w:rsidR="008C7F94">
        <w:rPr>
          <w:i/>
          <w:iCs/>
          <w:kern w:val="30"/>
          <w:sz w:val="30"/>
          <w:szCs w:val="30"/>
        </w:rPr>
        <w:t>)</w:t>
      </w:r>
      <w:r>
        <w:rPr>
          <w:kern w:val="30"/>
          <w:sz w:val="30"/>
          <w:szCs w:val="30"/>
        </w:rPr>
        <w:t>.</w:t>
      </w:r>
    </w:p>
    <w:p w14:paraId="66E07AC1" w14:textId="1E176823" w:rsidR="004C44B8" w:rsidRDefault="004C44B8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 xml:space="preserve">Вызывает обескураженность умозаключение </w:t>
      </w:r>
      <w:r w:rsidR="006944DB" w:rsidRPr="006944DB">
        <w:rPr>
          <w:b/>
          <w:bCs/>
          <w:kern w:val="30"/>
          <w:sz w:val="30"/>
          <w:szCs w:val="30"/>
        </w:rPr>
        <w:t>председателя Института национальной памяти</w:t>
      </w:r>
      <w:r w:rsidR="006944DB" w:rsidRPr="006944DB">
        <w:rPr>
          <w:kern w:val="30"/>
          <w:sz w:val="30"/>
          <w:szCs w:val="30"/>
        </w:rPr>
        <w:t xml:space="preserve"> </w:t>
      </w:r>
      <w:proofErr w:type="spellStart"/>
      <w:r w:rsidR="006944DB" w:rsidRPr="006944DB">
        <w:rPr>
          <w:b/>
          <w:bCs/>
          <w:kern w:val="30"/>
          <w:sz w:val="30"/>
          <w:szCs w:val="30"/>
        </w:rPr>
        <w:t>К.Навроцки</w:t>
      </w:r>
      <w:proofErr w:type="spellEnd"/>
      <w:r w:rsidR="006944DB" w:rsidRPr="006944DB">
        <w:rPr>
          <w:kern w:val="30"/>
          <w:sz w:val="30"/>
          <w:szCs w:val="30"/>
        </w:rPr>
        <w:t xml:space="preserve"> в статье французской ежедневной газеты «</w:t>
      </w:r>
      <w:proofErr w:type="spellStart"/>
      <w:r w:rsidR="006944DB" w:rsidRPr="006944DB">
        <w:rPr>
          <w:kern w:val="30"/>
          <w:sz w:val="30"/>
          <w:szCs w:val="30"/>
        </w:rPr>
        <w:t>L’Opinion</w:t>
      </w:r>
      <w:proofErr w:type="spellEnd"/>
      <w:r w:rsidR="006944DB" w:rsidRPr="006944DB">
        <w:rPr>
          <w:kern w:val="30"/>
          <w:sz w:val="30"/>
          <w:szCs w:val="30"/>
        </w:rPr>
        <w:t>» от 22.09.2023</w:t>
      </w:r>
      <w:r>
        <w:rPr>
          <w:kern w:val="30"/>
          <w:sz w:val="30"/>
          <w:szCs w:val="30"/>
        </w:rPr>
        <w:t xml:space="preserve">: </w:t>
      </w:r>
      <w:r w:rsidRPr="004C44B8">
        <w:rPr>
          <w:i/>
          <w:iCs/>
          <w:kern w:val="30"/>
          <w:sz w:val="30"/>
          <w:szCs w:val="30"/>
        </w:rPr>
        <w:t>«Даты двух событий</w:t>
      </w:r>
      <w:r w:rsidR="00414C37">
        <w:rPr>
          <w:i/>
          <w:iCs/>
          <w:kern w:val="30"/>
          <w:sz w:val="30"/>
          <w:szCs w:val="30"/>
        </w:rPr>
        <w:br/>
      </w:r>
      <w:r w:rsidRPr="004C44B8">
        <w:rPr>
          <w:i/>
          <w:iCs/>
          <w:kern w:val="30"/>
          <w:sz w:val="30"/>
          <w:szCs w:val="30"/>
        </w:rPr>
        <w:t>1939 года: 23 августа – подписание пакта Молотова-Риббентропа и</w:t>
      </w:r>
      <w:r w:rsidR="00414C37">
        <w:rPr>
          <w:i/>
          <w:iCs/>
          <w:kern w:val="30"/>
          <w:sz w:val="30"/>
          <w:szCs w:val="30"/>
        </w:rPr>
        <w:br/>
      </w:r>
      <w:r w:rsidRPr="004C44B8">
        <w:rPr>
          <w:i/>
          <w:iCs/>
          <w:kern w:val="30"/>
          <w:sz w:val="30"/>
          <w:szCs w:val="30"/>
        </w:rPr>
        <w:t>17 сентября – агрессия СССР против Польши – являются зловещими символами идеи советского господства в Центральной Европе и на Востоке»</w:t>
      </w:r>
      <w:r w:rsidR="00600F6F">
        <w:rPr>
          <w:i/>
          <w:iCs/>
          <w:kern w:val="30"/>
          <w:sz w:val="30"/>
          <w:szCs w:val="30"/>
        </w:rPr>
        <w:t xml:space="preserve"> (</w:t>
      </w:r>
      <w:r w:rsidR="00600F6F" w:rsidRPr="00600F6F">
        <w:rPr>
          <w:i/>
          <w:iCs/>
          <w:kern w:val="30"/>
          <w:sz w:val="30"/>
          <w:szCs w:val="30"/>
        </w:rPr>
        <w:t>https://www.pap.pl/aktualnosci/prezes-ipn-wyjscie-wojsk-sowieckich-koniec-zaleznosci-polski-od-rosji-nie-mozna-jednak</w:t>
      </w:r>
      <w:r w:rsidR="00600F6F">
        <w:rPr>
          <w:i/>
          <w:iCs/>
          <w:kern w:val="30"/>
          <w:sz w:val="30"/>
          <w:szCs w:val="30"/>
        </w:rPr>
        <w:t>)</w:t>
      </w:r>
      <w:r>
        <w:rPr>
          <w:kern w:val="30"/>
          <w:sz w:val="30"/>
          <w:szCs w:val="30"/>
        </w:rPr>
        <w:t>.</w:t>
      </w:r>
    </w:p>
    <w:p w14:paraId="22D3D6BF" w14:textId="0308BEE2" w:rsidR="003F65C8" w:rsidRPr="003F65C8" w:rsidRDefault="007964CB" w:rsidP="003F65C8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>З</w:t>
      </w:r>
      <w:r w:rsidR="007C3AA7">
        <w:rPr>
          <w:kern w:val="30"/>
          <w:sz w:val="30"/>
          <w:szCs w:val="30"/>
        </w:rPr>
        <w:t>абывают указанные горе-политики от истории, что еще 26 января 1934 г. Польша подписала с Германией Декларацию о неприменении силы (называемую также Договором о ненападении между Германией и Польшей, Пактом Пилсудского-Гитлера)</w:t>
      </w:r>
      <w:r w:rsidR="00874314">
        <w:rPr>
          <w:kern w:val="30"/>
          <w:sz w:val="30"/>
          <w:szCs w:val="30"/>
        </w:rPr>
        <w:t xml:space="preserve"> сроком на 10 лет</w:t>
      </w:r>
      <w:r w:rsidR="007C3AA7">
        <w:rPr>
          <w:kern w:val="30"/>
          <w:sz w:val="30"/>
          <w:szCs w:val="30"/>
        </w:rPr>
        <w:t xml:space="preserve">. </w:t>
      </w:r>
      <w:r w:rsidR="002B7BE8">
        <w:rPr>
          <w:kern w:val="30"/>
          <w:sz w:val="30"/>
          <w:szCs w:val="30"/>
        </w:rPr>
        <w:t xml:space="preserve">Подписание Декларации стало одним из первых внешнеполитических успехов гитлеровской Германии. </w:t>
      </w:r>
      <w:r w:rsidR="00874314">
        <w:rPr>
          <w:kern w:val="30"/>
          <w:sz w:val="30"/>
          <w:szCs w:val="30"/>
        </w:rPr>
        <w:t xml:space="preserve">Этим документом Варшава де-факто помогла Берлину выйти из политической изоляции. </w:t>
      </w:r>
      <w:r w:rsidR="009C5D3B">
        <w:rPr>
          <w:kern w:val="30"/>
          <w:sz w:val="30"/>
          <w:szCs w:val="30"/>
        </w:rPr>
        <w:t>Нормализация отношений с Польшей позволяла Гитлеру действовать на Западе (</w:t>
      </w:r>
      <w:r w:rsidR="002B7BE8">
        <w:rPr>
          <w:kern w:val="30"/>
          <w:sz w:val="30"/>
          <w:szCs w:val="30"/>
        </w:rPr>
        <w:t>оспариваемые с Францией Саар и Рурская область</w:t>
      </w:r>
      <w:r w:rsidR="009C5D3B">
        <w:rPr>
          <w:kern w:val="30"/>
          <w:sz w:val="30"/>
          <w:szCs w:val="30"/>
        </w:rPr>
        <w:t>)</w:t>
      </w:r>
      <w:r w:rsidR="002B7BE8">
        <w:rPr>
          <w:kern w:val="30"/>
          <w:sz w:val="30"/>
          <w:szCs w:val="30"/>
        </w:rPr>
        <w:t xml:space="preserve"> и осуществлять </w:t>
      </w:r>
      <w:proofErr w:type="spellStart"/>
      <w:r w:rsidR="002B7BE8">
        <w:rPr>
          <w:kern w:val="30"/>
          <w:sz w:val="30"/>
          <w:szCs w:val="30"/>
        </w:rPr>
        <w:t>довооружение</w:t>
      </w:r>
      <w:proofErr w:type="spellEnd"/>
      <w:r w:rsidR="002B7BE8">
        <w:rPr>
          <w:kern w:val="30"/>
          <w:sz w:val="30"/>
          <w:szCs w:val="30"/>
        </w:rPr>
        <w:t xml:space="preserve"> без опасения за свои восточные границы.</w:t>
      </w:r>
    </w:p>
    <w:p w14:paraId="7485FD5F" w14:textId="1B037039" w:rsidR="003F65C8" w:rsidRDefault="002146A3" w:rsidP="003F65C8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r>
        <w:rPr>
          <w:kern w:val="30"/>
          <w:sz w:val="30"/>
          <w:szCs w:val="30"/>
        </w:rPr>
        <w:t xml:space="preserve">Не </w:t>
      </w:r>
      <w:r w:rsidR="003F65C8">
        <w:rPr>
          <w:kern w:val="30"/>
          <w:sz w:val="30"/>
          <w:szCs w:val="30"/>
        </w:rPr>
        <w:t>любят вспоминать в Польше о ее роли и месте</w:t>
      </w:r>
      <w:r w:rsidR="00536CEF">
        <w:rPr>
          <w:kern w:val="30"/>
          <w:sz w:val="30"/>
          <w:szCs w:val="30"/>
        </w:rPr>
        <w:t xml:space="preserve"> в Мюнхенском соглашении 1938 г. – преступном сговоре </w:t>
      </w:r>
      <w:r w:rsidR="00536CEF" w:rsidRPr="003F65C8">
        <w:rPr>
          <w:rFonts w:cs="Times New Roman"/>
          <w:kern w:val="30"/>
          <w:sz w:val="30"/>
          <w:szCs w:val="30"/>
        </w:rPr>
        <w:t>Великобритании, Франции, нацистской Германии и фашистской Италии с целью мирной уступки Гитлеру Судетской области – части Чехословацкой Республики</w:t>
      </w:r>
      <w:r w:rsidR="003F65C8" w:rsidRPr="003F65C8">
        <w:rPr>
          <w:rFonts w:cs="Times New Roman"/>
          <w:kern w:val="30"/>
          <w:sz w:val="30"/>
          <w:szCs w:val="30"/>
        </w:rPr>
        <w:t>.</w:t>
      </w:r>
      <w:r w:rsidR="003F65C8" w:rsidRPr="003F65C8">
        <w:rPr>
          <w:rFonts w:cs="Times New Roman"/>
          <w:sz w:val="30"/>
          <w:szCs w:val="30"/>
        </w:rPr>
        <w:t xml:space="preserve"> Варшава, </w:t>
      </w:r>
      <w:r w:rsidR="003F65C8">
        <w:rPr>
          <w:rFonts w:cs="Times New Roman"/>
          <w:sz w:val="30"/>
          <w:szCs w:val="30"/>
        </w:rPr>
        <w:t>воспользовавшись моментом</w:t>
      </w:r>
      <w:r w:rsidR="003F65C8" w:rsidRPr="003F65C8">
        <w:rPr>
          <w:rFonts w:cs="Times New Roman"/>
          <w:sz w:val="30"/>
          <w:szCs w:val="30"/>
        </w:rPr>
        <w:t xml:space="preserve">, выдвинула свои претензии на </w:t>
      </w:r>
      <w:proofErr w:type="spellStart"/>
      <w:r w:rsidR="003F65C8" w:rsidRPr="003F65C8">
        <w:rPr>
          <w:rFonts w:cs="Times New Roman"/>
          <w:sz w:val="30"/>
          <w:szCs w:val="30"/>
        </w:rPr>
        <w:t>Тешенскую</w:t>
      </w:r>
      <w:proofErr w:type="spellEnd"/>
      <w:r w:rsidR="003F65C8" w:rsidRPr="003F65C8">
        <w:rPr>
          <w:rFonts w:cs="Times New Roman"/>
          <w:sz w:val="30"/>
          <w:szCs w:val="30"/>
        </w:rPr>
        <w:t xml:space="preserve"> Силезию или </w:t>
      </w:r>
      <w:proofErr w:type="spellStart"/>
      <w:r w:rsidR="003F65C8" w:rsidRPr="003F65C8">
        <w:rPr>
          <w:rFonts w:cs="Times New Roman"/>
          <w:sz w:val="30"/>
          <w:szCs w:val="30"/>
        </w:rPr>
        <w:t>Заользье</w:t>
      </w:r>
      <w:proofErr w:type="spellEnd"/>
      <w:r w:rsidR="003F65C8" w:rsidRPr="003F65C8">
        <w:rPr>
          <w:rFonts w:cs="Times New Roman"/>
          <w:sz w:val="30"/>
          <w:szCs w:val="30"/>
        </w:rPr>
        <w:t xml:space="preserve"> (область в составе Ч</w:t>
      </w:r>
      <w:r w:rsidR="00414C37">
        <w:rPr>
          <w:rFonts w:cs="Times New Roman"/>
          <w:sz w:val="30"/>
          <w:szCs w:val="30"/>
        </w:rPr>
        <w:t>ехословацкой Социалистической Республики</w:t>
      </w:r>
      <w:r w:rsidR="003F65C8" w:rsidRPr="003F65C8">
        <w:rPr>
          <w:rFonts w:cs="Times New Roman"/>
          <w:sz w:val="30"/>
          <w:szCs w:val="30"/>
        </w:rPr>
        <w:t xml:space="preserve">), а когда Советский Союз был готов помочь Чехословакии, воспрепятствовала проходу войск Красной Армии </w:t>
      </w:r>
      <w:r w:rsidR="003F65C8" w:rsidRPr="003F65C8">
        <w:rPr>
          <w:rFonts w:cs="Times New Roman"/>
          <w:sz w:val="30"/>
          <w:szCs w:val="30"/>
        </w:rPr>
        <w:lastRenderedPageBreak/>
        <w:t>через свою территорию и в сентябре 1938 г. присоединилась к незаконному разделу и последующей ликвидации суверенного государства.</w:t>
      </w:r>
    </w:p>
    <w:p w14:paraId="2F48F03D" w14:textId="1F1AA670" w:rsidR="002015C6" w:rsidRPr="001D59F0" w:rsidRDefault="002015C6" w:rsidP="001D59F0">
      <w:pPr>
        <w:pStyle w:val="af0"/>
        <w:numPr>
          <w:ilvl w:val="0"/>
          <w:numId w:val="1"/>
        </w:numPr>
        <w:spacing w:after="0" w:line="240" w:lineRule="auto"/>
        <w:ind w:left="0" w:firstLine="709"/>
        <w:jc w:val="both"/>
        <w:rPr>
          <w:kern w:val="30"/>
          <w:sz w:val="30"/>
          <w:szCs w:val="30"/>
        </w:rPr>
      </w:pPr>
      <w:r w:rsidRPr="001D59F0">
        <w:rPr>
          <w:kern w:val="30"/>
          <w:sz w:val="30"/>
          <w:szCs w:val="30"/>
        </w:rPr>
        <w:t xml:space="preserve">В </w:t>
      </w:r>
      <w:r w:rsidR="00924220" w:rsidRPr="001D59F0">
        <w:rPr>
          <w:kern w:val="30"/>
          <w:sz w:val="30"/>
          <w:szCs w:val="30"/>
        </w:rPr>
        <w:t xml:space="preserve">соседней нам </w:t>
      </w:r>
      <w:r w:rsidRPr="001D59F0">
        <w:rPr>
          <w:kern w:val="30"/>
          <w:sz w:val="30"/>
          <w:szCs w:val="30"/>
        </w:rPr>
        <w:t xml:space="preserve">Латвии </w:t>
      </w:r>
      <w:r w:rsidR="00924220" w:rsidRPr="001D59F0">
        <w:rPr>
          <w:kern w:val="30"/>
          <w:sz w:val="30"/>
          <w:szCs w:val="30"/>
        </w:rPr>
        <w:t>п</w:t>
      </w:r>
      <w:r w:rsidRPr="001D59F0">
        <w:rPr>
          <w:kern w:val="30"/>
          <w:sz w:val="30"/>
          <w:szCs w:val="30"/>
        </w:rPr>
        <w:t xml:space="preserve">ериод нахождения </w:t>
      </w:r>
      <w:r w:rsidR="00924220" w:rsidRPr="001D59F0">
        <w:rPr>
          <w:kern w:val="30"/>
          <w:sz w:val="30"/>
          <w:szCs w:val="30"/>
        </w:rPr>
        <w:t xml:space="preserve">ее </w:t>
      </w:r>
      <w:r w:rsidRPr="001D59F0">
        <w:rPr>
          <w:kern w:val="30"/>
          <w:sz w:val="30"/>
          <w:szCs w:val="30"/>
        </w:rPr>
        <w:t xml:space="preserve">в составе СССР официально </w:t>
      </w:r>
      <w:r w:rsidRPr="001D59F0">
        <w:rPr>
          <w:b/>
          <w:kern w:val="30"/>
          <w:sz w:val="30"/>
          <w:szCs w:val="30"/>
        </w:rPr>
        <w:t>признан оккупацией и в этой связи запрещено отрицать преступления против Латвии, совершенные Советским Союзом</w:t>
      </w:r>
      <w:r w:rsidRPr="001D59F0">
        <w:rPr>
          <w:kern w:val="30"/>
          <w:sz w:val="30"/>
          <w:szCs w:val="30"/>
        </w:rPr>
        <w:t>.</w:t>
      </w:r>
    </w:p>
    <w:p w14:paraId="701DC50A" w14:textId="7DF8EC54" w:rsidR="006944DB" w:rsidRDefault="006944DB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 xml:space="preserve">Красноречивым свидетельством тому являются озвученные </w:t>
      </w:r>
      <w:r w:rsidRPr="006944DB">
        <w:rPr>
          <w:kern w:val="30"/>
          <w:sz w:val="30"/>
          <w:szCs w:val="30"/>
        </w:rPr>
        <w:t xml:space="preserve">8 мая 2022 г. </w:t>
      </w:r>
      <w:r>
        <w:rPr>
          <w:kern w:val="30"/>
          <w:sz w:val="30"/>
          <w:szCs w:val="30"/>
        </w:rPr>
        <w:t xml:space="preserve">слова </w:t>
      </w:r>
      <w:r w:rsidRPr="006944DB">
        <w:rPr>
          <w:b/>
          <w:bCs/>
          <w:kern w:val="30"/>
          <w:sz w:val="30"/>
          <w:szCs w:val="30"/>
        </w:rPr>
        <w:t xml:space="preserve">экс Президента Латвии </w:t>
      </w:r>
      <w:proofErr w:type="spellStart"/>
      <w:r w:rsidRPr="006944DB">
        <w:rPr>
          <w:b/>
          <w:bCs/>
          <w:kern w:val="30"/>
          <w:sz w:val="30"/>
          <w:szCs w:val="30"/>
        </w:rPr>
        <w:t>Э.Левитса</w:t>
      </w:r>
      <w:proofErr w:type="spellEnd"/>
      <w:r>
        <w:rPr>
          <w:kern w:val="30"/>
          <w:sz w:val="30"/>
          <w:szCs w:val="30"/>
        </w:rPr>
        <w:t xml:space="preserve"> о том, что </w:t>
      </w:r>
      <w:r w:rsidRPr="006944DB">
        <w:rPr>
          <w:i/>
          <w:iCs/>
          <w:kern w:val="30"/>
          <w:sz w:val="30"/>
          <w:szCs w:val="30"/>
        </w:rPr>
        <w:t>«8 мая</w:t>
      </w:r>
      <w:r>
        <w:rPr>
          <w:i/>
          <w:iCs/>
          <w:kern w:val="30"/>
          <w:sz w:val="30"/>
          <w:szCs w:val="30"/>
        </w:rPr>
        <w:br/>
      </w:r>
      <w:r w:rsidRPr="006944DB">
        <w:rPr>
          <w:i/>
          <w:iCs/>
          <w:kern w:val="30"/>
          <w:sz w:val="30"/>
          <w:szCs w:val="30"/>
        </w:rPr>
        <w:t>1945 г</w:t>
      </w:r>
      <w:r>
        <w:rPr>
          <w:i/>
          <w:iCs/>
          <w:kern w:val="30"/>
          <w:sz w:val="30"/>
          <w:szCs w:val="30"/>
        </w:rPr>
        <w:t>.</w:t>
      </w:r>
      <w:r w:rsidRPr="006944DB">
        <w:rPr>
          <w:i/>
          <w:iCs/>
          <w:kern w:val="30"/>
          <w:sz w:val="30"/>
          <w:szCs w:val="30"/>
        </w:rPr>
        <w:t xml:space="preserve"> принесло освобождение Норвегии, Дании, Нидерландам, Бельгии и другим европейским странам, но не Латвии, Эстонии и Литве, так как в Балтии один оккупационный режим сменился другим. Красная </w:t>
      </w:r>
      <w:r w:rsidR="00414C37">
        <w:rPr>
          <w:i/>
          <w:iCs/>
          <w:kern w:val="30"/>
          <w:sz w:val="30"/>
          <w:szCs w:val="30"/>
        </w:rPr>
        <w:t>А</w:t>
      </w:r>
      <w:r w:rsidRPr="006944DB">
        <w:rPr>
          <w:i/>
          <w:iCs/>
          <w:kern w:val="30"/>
          <w:sz w:val="30"/>
          <w:szCs w:val="30"/>
        </w:rPr>
        <w:t>рмия прогнала германо-нацистских оккупантов и одновременно сама установила советский оккупационный режим. Он продлился еще 45 лет и потребовал жертв, тысяч жизней невинных людей»</w:t>
      </w:r>
      <w:r w:rsidR="00600F6F">
        <w:rPr>
          <w:i/>
          <w:iCs/>
          <w:kern w:val="30"/>
          <w:sz w:val="30"/>
          <w:szCs w:val="30"/>
        </w:rPr>
        <w:t xml:space="preserve"> (</w:t>
      </w:r>
      <w:r w:rsidR="00600F6F" w:rsidRPr="00600F6F">
        <w:rPr>
          <w:i/>
          <w:iCs/>
          <w:kern w:val="30"/>
          <w:sz w:val="30"/>
          <w:szCs w:val="30"/>
        </w:rPr>
        <w:t>https://www.grani.lv/latvia/131575-prezident-8-maya-1945-goda-prineslo-osvobozhdenie-mnogim-narodam-evropy-no-ne-stranam-baltii.html</w:t>
      </w:r>
      <w:r w:rsidR="00600F6F">
        <w:rPr>
          <w:i/>
          <w:iCs/>
          <w:kern w:val="30"/>
          <w:sz w:val="30"/>
          <w:szCs w:val="30"/>
        </w:rPr>
        <w:t>)</w:t>
      </w:r>
      <w:r>
        <w:rPr>
          <w:kern w:val="30"/>
          <w:sz w:val="30"/>
          <w:szCs w:val="30"/>
        </w:rPr>
        <w:t>.</w:t>
      </w:r>
    </w:p>
    <w:p w14:paraId="3D67D114" w14:textId="211E0CE4" w:rsidR="006944DB" w:rsidRDefault="006944DB" w:rsidP="006944DB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 w:rsidRPr="006944DB">
        <w:rPr>
          <w:kern w:val="30"/>
          <w:sz w:val="30"/>
          <w:szCs w:val="30"/>
        </w:rPr>
        <w:t xml:space="preserve">В ходе парламентских дебатов по закону о сносе памятников </w:t>
      </w:r>
      <w:r w:rsidRPr="009D1696">
        <w:rPr>
          <w:b/>
          <w:bCs/>
          <w:kern w:val="30"/>
          <w:sz w:val="30"/>
          <w:szCs w:val="30"/>
        </w:rPr>
        <w:t>депутат латвийского парламента</w:t>
      </w:r>
      <w:r w:rsidRPr="006944DB">
        <w:rPr>
          <w:kern w:val="30"/>
          <w:sz w:val="30"/>
          <w:szCs w:val="30"/>
        </w:rPr>
        <w:t xml:space="preserve"> от правящей партии </w:t>
      </w:r>
      <w:proofErr w:type="spellStart"/>
      <w:r w:rsidRPr="009D1696">
        <w:rPr>
          <w:b/>
          <w:bCs/>
          <w:kern w:val="30"/>
          <w:sz w:val="30"/>
          <w:szCs w:val="30"/>
        </w:rPr>
        <w:t>Я</w:t>
      </w:r>
      <w:r w:rsidR="009D1696" w:rsidRPr="009D1696">
        <w:rPr>
          <w:b/>
          <w:bCs/>
          <w:kern w:val="30"/>
          <w:sz w:val="30"/>
          <w:szCs w:val="30"/>
        </w:rPr>
        <w:t>.</w:t>
      </w:r>
      <w:r w:rsidRPr="009D1696">
        <w:rPr>
          <w:b/>
          <w:bCs/>
          <w:kern w:val="30"/>
          <w:sz w:val="30"/>
          <w:szCs w:val="30"/>
        </w:rPr>
        <w:t>Иесалниекс</w:t>
      </w:r>
      <w:proofErr w:type="spellEnd"/>
      <w:r w:rsidRPr="006944DB">
        <w:rPr>
          <w:kern w:val="30"/>
          <w:sz w:val="30"/>
          <w:szCs w:val="30"/>
        </w:rPr>
        <w:t xml:space="preserve"> 12 мая 2022 г. высказался о русскоговорящем населении Латвии:</w:t>
      </w:r>
      <w:r w:rsidR="00414C37">
        <w:rPr>
          <w:kern w:val="30"/>
          <w:sz w:val="30"/>
          <w:szCs w:val="30"/>
        </w:rPr>
        <w:br/>
      </w:r>
      <w:r w:rsidRPr="009D1696">
        <w:rPr>
          <w:i/>
          <w:iCs/>
          <w:kern w:val="30"/>
          <w:sz w:val="30"/>
          <w:szCs w:val="30"/>
        </w:rPr>
        <w:t>«Я приблизительно в пятилетнем возрасте усвоил, что есть два общества: есть наши латыши и есть оккупанты. Между детьми была ненависть между этими двумя группами. И эта ненависть не закончилась, поскольку оккупанты все еще не ушли»</w:t>
      </w:r>
      <w:r w:rsidR="00600F6F">
        <w:rPr>
          <w:i/>
          <w:iCs/>
          <w:kern w:val="30"/>
          <w:sz w:val="30"/>
          <w:szCs w:val="30"/>
        </w:rPr>
        <w:t xml:space="preserve"> (</w:t>
      </w:r>
      <w:r w:rsidR="00600F6F" w:rsidRPr="00600F6F">
        <w:rPr>
          <w:i/>
          <w:iCs/>
          <w:kern w:val="30"/>
          <w:sz w:val="30"/>
          <w:szCs w:val="30"/>
        </w:rPr>
        <w:t>https://bb.lv/statja/politika/2022/05/12/u-pamyatnika-byli-otvratitelnye-mordy</w:t>
      </w:r>
      <w:r w:rsidR="00600F6F">
        <w:rPr>
          <w:i/>
          <w:iCs/>
          <w:kern w:val="30"/>
          <w:sz w:val="30"/>
          <w:szCs w:val="30"/>
        </w:rPr>
        <w:t>)</w:t>
      </w:r>
      <w:r w:rsidRPr="006944DB">
        <w:rPr>
          <w:kern w:val="30"/>
          <w:sz w:val="30"/>
          <w:szCs w:val="30"/>
        </w:rPr>
        <w:t>.</w:t>
      </w:r>
    </w:p>
    <w:p w14:paraId="0BF1F734" w14:textId="0AD2F466" w:rsidR="00924220" w:rsidRDefault="00924220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>Кроме того, в</w:t>
      </w:r>
      <w:r w:rsidRPr="00924220">
        <w:rPr>
          <w:kern w:val="30"/>
          <w:sz w:val="30"/>
          <w:szCs w:val="30"/>
        </w:rPr>
        <w:t xml:space="preserve"> 2022 и 2023 г</w:t>
      </w:r>
      <w:r w:rsidR="00414C37">
        <w:rPr>
          <w:kern w:val="30"/>
          <w:sz w:val="30"/>
          <w:szCs w:val="30"/>
        </w:rPr>
        <w:t>г.</w:t>
      </w:r>
      <w:r>
        <w:rPr>
          <w:kern w:val="30"/>
          <w:sz w:val="30"/>
          <w:szCs w:val="30"/>
        </w:rPr>
        <w:t xml:space="preserve"> </w:t>
      </w:r>
      <w:r w:rsidRPr="00924220">
        <w:rPr>
          <w:kern w:val="30"/>
          <w:sz w:val="30"/>
          <w:szCs w:val="30"/>
        </w:rPr>
        <w:t>парламент Латвии специальными законами запретил 9</w:t>
      </w:r>
      <w:r w:rsidR="007317AB">
        <w:rPr>
          <w:kern w:val="30"/>
          <w:sz w:val="30"/>
          <w:szCs w:val="30"/>
        </w:rPr>
        <w:t>-го</w:t>
      </w:r>
      <w:r w:rsidRPr="00924220">
        <w:rPr>
          <w:kern w:val="30"/>
          <w:sz w:val="30"/>
          <w:szCs w:val="30"/>
        </w:rPr>
        <w:t xml:space="preserve"> мая проводить праздничные мероприятия, шествия, собрания и пикеты.</w:t>
      </w:r>
    </w:p>
    <w:p w14:paraId="23C4C1FD" w14:textId="092EFB88" w:rsidR="00A92474" w:rsidRDefault="00A92474" w:rsidP="00A92474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  <w:r w:rsidRPr="001D59F0">
        <w:rPr>
          <w:rFonts w:cs="Times New Roman"/>
          <w:b/>
          <w:kern w:val="30"/>
          <w:sz w:val="30"/>
          <w:szCs w:val="30"/>
        </w:rPr>
        <w:t>Но о</w:t>
      </w:r>
      <w:r w:rsidR="004F639E" w:rsidRPr="001D59F0">
        <w:rPr>
          <w:rFonts w:cs="Times New Roman"/>
          <w:b/>
          <w:kern w:val="30"/>
          <w:sz w:val="30"/>
          <w:szCs w:val="30"/>
        </w:rPr>
        <w:t xml:space="preserve"> к</w:t>
      </w:r>
      <w:r w:rsidRPr="001D59F0">
        <w:rPr>
          <w:rFonts w:cs="Times New Roman"/>
          <w:b/>
          <w:kern w:val="30"/>
          <w:sz w:val="30"/>
          <w:szCs w:val="30"/>
        </w:rPr>
        <w:t>акой «советской оккупации</w:t>
      </w:r>
      <w:r w:rsidR="00BA0CD4" w:rsidRPr="001D59F0">
        <w:rPr>
          <w:rFonts w:cs="Times New Roman"/>
          <w:b/>
          <w:kern w:val="30"/>
          <w:sz w:val="30"/>
          <w:szCs w:val="30"/>
        </w:rPr>
        <w:t>» Латвии и в целом Прибалтики</w:t>
      </w:r>
      <w:r w:rsidRPr="001D59F0">
        <w:rPr>
          <w:rFonts w:cs="Times New Roman"/>
          <w:b/>
          <w:kern w:val="30"/>
          <w:sz w:val="30"/>
          <w:szCs w:val="30"/>
        </w:rPr>
        <w:t xml:space="preserve"> может идти речь?</w:t>
      </w:r>
      <w:r>
        <w:rPr>
          <w:rFonts w:cs="Times New Roman"/>
          <w:kern w:val="30"/>
          <w:sz w:val="30"/>
          <w:szCs w:val="30"/>
        </w:rPr>
        <w:t xml:space="preserve"> </w:t>
      </w:r>
      <w:r w:rsidRPr="00A92474">
        <w:rPr>
          <w:rFonts w:cs="Times New Roman"/>
          <w:sz w:val="30"/>
          <w:szCs w:val="30"/>
          <w:shd w:val="clear" w:color="auto" w:fill="FFFFFF"/>
        </w:rPr>
        <w:t>На</w:t>
      </w:r>
      <w:r>
        <w:rPr>
          <w:rFonts w:cs="Times New Roman"/>
          <w:sz w:val="30"/>
          <w:szCs w:val="30"/>
          <w:shd w:val="clear" w:color="auto" w:fill="FFFFFF"/>
        </w:rPr>
        <w:t xml:space="preserve"> парламентских</w:t>
      </w:r>
      <w:r w:rsidRPr="00A92474">
        <w:rPr>
          <w:rFonts w:cs="Times New Roman"/>
          <w:sz w:val="30"/>
          <w:szCs w:val="30"/>
          <w:shd w:val="clear" w:color="auto" w:fill="FFFFFF"/>
        </w:rPr>
        <w:t xml:space="preserve"> выборах</w:t>
      </w:r>
      <w:r>
        <w:rPr>
          <w:rFonts w:cs="Times New Roman"/>
          <w:sz w:val="30"/>
          <w:szCs w:val="30"/>
          <w:shd w:val="clear" w:color="auto" w:fill="FFFFFF"/>
        </w:rPr>
        <w:t xml:space="preserve"> 1940 г.</w:t>
      </w:r>
      <w:r w:rsidRPr="00A92474">
        <w:rPr>
          <w:rFonts w:cs="Times New Roman"/>
          <w:sz w:val="30"/>
          <w:szCs w:val="30"/>
          <w:shd w:val="clear" w:color="auto" w:fill="FFFFFF"/>
        </w:rPr>
        <w:t xml:space="preserve"> во всех трех государствах победу одержали Блоки (Союзы) трудового нар</w:t>
      </w:r>
      <w:r w:rsidR="001A7B46">
        <w:rPr>
          <w:rFonts w:cs="Times New Roman"/>
          <w:sz w:val="30"/>
          <w:szCs w:val="30"/>
          <w:shd w:val="clear" w:color="auto" w:fill="FFFFFF"/>
        </w:rPr>
        <w:t>ода. Вновь избранные парламенты</w:t>
      </w:r>
      <w:r w:rsidRPr="00A92474">
        <w:rPr>
          <w:rFonts w:cs="Times New Roman"/>
          <w:sz w:val="30"/>
          <w:szCs w:val="30"/>
          <w:shd w:val="clear" w:color="auto" w:fill="FFFFFF"/>
        </w:rPr>
        <w:t xml:space="preserve"> 21</w:t>
      </w:r>
      <w:r w:rsidR="00414C37">
        <w:rPr>
          <w:rFonts w:cs="Times New Roman"/>
          <w:sz w:val="30"/>
          <w:szCs w:val="30"/>
          <w:shd w:val="clear" w:color="auto" w:fill="FFFFFF"/>
        </w:rPr>
        <w:t>–</w:t>
      </w:r>
      <w:r w:rsidRPr="00A92474">
        <w:rPr>
          <w:rFonts w:cs="Times New Roman"/>
          <w:sz w:val="30"/>
          <w:szCs w:val="30"/>
          <w:shd w:val="clear" w:color="auto" w:fill="FFFFFF"/>
        </w:rPr>
        <w:t>22 июля провозгласили создание Эстонской ССР, Латвийской ССР и Литовской ССР и приняли Декларации о вхождении в СССР. 3</w:t>
      </w:r>
      <w:r w:rsidR="00414C37">
        <w:rPr>
          <w:rFonts w:cs="Times New Roman"/>
          <w:sz w:val="30"/>
          <w:szCs w:val="30"/>
          <w:shd w:val="clear" w:color="auto" w:fill="FFFFFF"/>
        </w:rPr>
        <w:t>–</w:t>
      </w:r>
      <w:r w:rsidRPr="00A92474">
        <w:rPr>
          <w:rFonts w:cs="Times New Roman"/>
          <w:sz w:val="30"/>
          <w:szCs w:val="30"/>
          <w:shd w:val="clear" w:color="auto" w:fill="FFFFFF"/>
        </w:rPr>
        <w:t>6 августа 1940 г., в соответствии с решениями, эти республики были приняты в состав Советского Союза.</w:t>
      </w:r>
    </w:p>
    <w:p w14:paraId="3052F261" w14:textId="77777777" w:rsidR="00BA0CD4" w:rsidRDefault="00A92474" w:rsidP="00BA0CD4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  <w:r w:rsidRPr="00A92474">
        <w:rPr>
          <w:rFonts w:cs="Times New Roman"/>
          <w:sz w:val="30"/>
          <w:szCs w:val="30"/>
          <w:shd w:val="clear" w:color="auto" w:fill="FFFFFF"/>
        </w:rPr>
        <w:t>Б</w:t>
      </w:r>
      <w:r w:rsidRPr="00A92474">
        <w:rPr>
          <w:rStyle w:val="tasspkgtext-oehbr"/>
          <w:spacing w:val="-5"/>
          <w:sz w:val="30"/>
          <w:szCs w:val="30"/>
        </w:rPr>
        <w:t>ез Советского Союза у народов Прибалтики не было бы шанса сохранить свою независимость и саму жизнь, поскольку в случае победы Германии все они были бы уничтожены в соответствии с планами фюрера.</w:t>
      </w:r>
    </w:p>
    <w:p w14:paraId="504A9DFB" w14:textId="7A572047" w:rsidR="00A51C19" w:rsidRPr="00BA0CD4" w:rsidRDefault="00A51C19" w:rsidP="00BA0CD4">
      <w:pPr>
        <w:spacing w:after="0" w:line="240" w:lineRule="auto"/>
        <w:ind w:firstLine="709"/>
        <w:jc w:val="both"/>
        <w:rPr>
          <w:rFonts w:cs="Times New Roman"/>
          <w:sz w:val="30"/>
          <w:szCs w:val="30"/>
          <w:shd w:val="clear" w:color="auto" w:fill="FFFFFF"/>
        </w:rPr>
      </w:pPr>
      <w:r>
        <w:rPr>
          <w:kern w:val="30"/>
          <w:sz w:val="30"/>
          <w:szCs w:val="30"/>
        </w:rPr>
        <w:t xml:space="preserve">Не принято в Латвии сегодня говорить, что было достигнуто республикой за «45 лет советского оккупационного режима». </w:t>
      </w:r>
      <w:r w:rsidR="00BA0CD4" w:rsidRPr="001D59F0">
        <w:rPr>
          <w:rStyle w:val="ae"/>
          <w:b/>
          <w:i w:val="0"/>
          <w:color w:val="auto"/>
          <w:sz w:val="30"/>
          <w:szCs w:val="30"/>
        </w:rPr>
        <w:t xml:space="preserve">Экономика всех прибалтийских республик была одной из самых эффективных в </w:t>
      </w:r>
      <w:r w:rsidR="00BA0CD4" w:rsidRPr="001D59F0">
        <w:rPr>
          <w:rStyle w:val="ae"/>
          <w:b/>
          <w:i w:val="0"/>
          <w:color w:val="auto"/>
          <w:sz w:val="30"/>
          <w:szCs w:val="30"/>
        </w:rPr>
        <w:lastRenderedPageBreak/>
        <w:t>Советском Союзе</w:t>
      </w:r>
      <w:r w:rsidR="00BA0CD4" w:rsidRPr="00BA0CD4">
        <w:rPr>
          <w:rStyle w:val="ae"/>
          <w:i w:val="0"/>
          <w:color w:val="auto"/>
          <w:sz w:val="30"/>
          <w:szCs w:val="30"/>
        </w:rPr>
        <w:t>: здесь осуществлялось развитие науко</w:t>
      </w:r>
      <w:r w:rsidR="001359E8">
        <w:rPr>
          <w:rStyle w:val="ae"/>
          <w:i w:val="0"/>
          <w:color w:val="auto"/>
          <w:sz w:val="30"/>
          <w:szCs w:val="30"/>
        </w:rPr>
        <w:t>е</w:t>
      </w:r>
      <w:r w:rsidR="00BA0CD4" w:rsidRPr="00BA0CD4">
        <w:rPr>
          <w:rStyle w:val="ae"/>
          <w:i w:val="0"/>
          <w:color w:val="auto"/>
          <w:sz w:val="30"/>
          <w:szCs w:val="30"/>
        </w:rPr>
        <w:t xml:space="preserve">мкого промышленного производства, сельское хозяйство было самым рентабельным в СССР, продукция из Прибалтики пользовалась большим спросом на внутреннем рынке. </w:t>
      </w:r>
      <w:r w:rsidR="00BA0CD4">
        <w:rPr>
          <w:rStyle w:val="ae"/>
          <w:i w:val="0"/>
          <w:color w:val="auto"/>
          <w:sz w:val="30"/>
          <w:szCs w:val="30"/>
        </w:rPr>
        <w:t>Совершенно не случайно за тремя республиками закрепились названия «внутренняя заграница», «советский запад», «витрина СССР».</w:t>
      </w:r>
    </w:p>
    <w:p w14:paraId="565812B2" w14:textId="29F6749E" w:rsidR="00952CC9" w:rsidRPr="00952CC9" w:rsidRDefault="00952CC9" w:rsidP="00952CC9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 w:rsidRPr="001359E8">
        <w:rPr>
          <w:b/>
          <w:kern w:val="30"/>
          <w:sz w:val="30"/>
          <w:szCs w:val="30"/>
        </w:rPr>
        <w:t>В</w:t>
      </w:r>
      <w:r w:rsidRPr="00952CC9">
        <w:rPr>
          <w:kern w:val="30"/>
          <w:sz w:val="30"/>
          <w:szCs w:val="30"/>
        </w:rPr>
        <w:t xml:space="preserve"> </w:t>
      </w:r>
      <w:r w:rsidRPr="001359E8">
        <w:rPr>
          <w:b/>
          <w:kern w:val="30"/>
          <w:sz w:val="30"/>
          <w:szCs w:val="30"/>
        </w:rPr>
        <w:t>русле общего западного тренда Министерство иностранных дел Болгарии</w:t>
      </w:r>
      <w:r w:rsidRPr="00952CC9">
        <w:rPr>
          <w:kern w:val="30"/>
          <w:sz w:val="30"/>
          <w:szCs w:val="30"/>
        </w:rPr>
        <w:t xml:space="preserve"> в сентябре 2019 года в связи с организацией посольством России в Софии выставки «75 лет со дня освобождения Восточной Европы от нацизма» выступил</w:t>
      </w:r>
      <w:r w:rsidR="00571A62">
        <w:rPr>
          <w:kern w:val="30"/>
          <w:sz w:val="30"/>
          <w:szCs w:val="30"/>
        </w:rPr>
        <w:t>о</w:t>
      </w:r>
      <w:r w:rsidRPr="00952CC9">
        <w:rPr>
          <w:kern w:val="30"/>
          <w:sz w:val="30"/>
          <w:szCs w:val="30"/>
        </w:rPr>
        <w:t xml:space="preserve"> с заявлением, в котором охарактеризовал</w:t>
      </w:r>
      <w:r w:rsidR="00571A62">
        <w:rPr>
          <w:kern w:val="30"/>
          <w:sz w:val="30"/>
          <w:szCs w:val="30"/>
        </w:rPr>
        <w:t>о</w:t>
      </w:r>
      <w:r w:rsidRPr="00952CC9">
        <w:rPr>
          <w:kern w:val="30"/>
          <w:sz w:val="30"/>
          <w:szCs w:val="30"/>
        </w:rPr>
        <w:t xml:space="preserve"> освобождение страны от фашистов как </w:t>
      </w:r>
      <w:r w:rsidRPr="00952CC9">
        <w:rPr>
          <w:i/>
          <w:kern w:val="30"/>
          <w:sz w:val="30"/>
          <w:szCs w:val="30"/>
        </w:rPr>
        <w:t>«сомнительный исторический тезис»</w:t>
      </w:r>
      <w:r w:rsidRPr="00952CC9">
        <w:rPr>
          <w:kern w:val="30"/>
          <w:sz w:val="30"/>
          <w:szCs w:val="30"/>
        </w:rPr>
        <w:t>, а также подчеркнул</w:t>
      </w:r>
      <w:r w:rsidR="00571A62">
        <w:rPr>
          <w:kern w:val="30"/>
          <w:sz w:val="30"/>
          <w:szCs w:val="30"/>
        </w:rPr>
        <w:t>о</w:t>
      </w:r>
      <w:r w:rsidRPr="00952CC9">
        <w:rPr>
          <w:kern w:val="30"/>
          <w:sz w:val="30"/>
          <w:szCs w:val="30"/>
        </w:rPr>
        <w:t>, что общественность не должна «</w:t>
      </w:r>
      <w:r w:rsidRPr="00952CC9">
        <w:rPr>
          <w:i/>
          <w:kern w:val="30"/>
          <w:sz w:val="30"/>
          <w:szCs w:val="30"/>
        </w:rPr>
        <w:t>закрывать глаза на то, что штыки Советской Армии принесли народам Центральной и Восточной Европы полвека репрессий»</w:t>
      </w:r>
      <w:r w:rsidRPr="00952CC9">
        <w:rPr>
          <w:kern w:val="30"/>
          <w:sz w:val="30"/>
          <w:szCs w:val="30"/>
        </w:rPr>
        <w:t xml:space="preserve">. </w:t>
      </w:r>
    </w:p>
    <w:p w14:paraId="24DDDFEA" w14:textId="06337EF8" w:rsidR="00952CC9" w:rsidRDefault="00952CC9" w:rsidP="00952CC9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 w:rsidRPr="00952CC9">
        <w:rPr>
          <w:kern w:val="30"/>
          <w:sz w:val="30"/>
          <w:szCs w:val="30"/>
        </w:rPr>
        <w:t>В 2020 году Болгария присоединилась к декларации США и ряда восточноевропейских государств по случаю 75-й годовщины окончания Второй мировой войны, возлагающей на СССР и гитлеровскую Германию равную ответственность за развязывание войны.</w:t>
      </w:r>
    </w:p>
    <w:p w14:paraId="009A9483" w14:textId="4CE20D93" w:rsidR="00BA0CD4" w:rsidRDefault="00BA0CD4" w:rsidP="00952CC9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 xml:space="preserve">За пределами здравого смысла находится недавнее заявление президента США </w:t>
      </w:r>
      <w:proofErr w:type="spellStart"/>
      <w:r>
        <w:rPr>
          <w:kern w:val="30"/>
          <w:sz w:val="30"/>
          <w:szCs w:val="30"/>
        </w:rPr>
        <w:t>Дж.Байдена</w:t>
      </w:r>
      <w:proofErr w:type="spellEnd"/>
      <w:r>
        <w:rPr>
          <w:kern w:val="30"/>
          <w:sz w:val="30"/>
          <w:szCs w:val="30"/>
        </w:rPr>
        <w:t xml:space="preserve"> о том, что армия США спасла мир от фашизма во Второй мировой войне.</w:t>
      </w:r>
    </w:p>
    <w:p w14:paraId="0BC58EDA" w14:textId="6C925FDA" w:rsidR="00D010AF" w:rsidRPr="001D59F0" w:rsidRDefault="006D7201" w:rsidP="001D59F0">
      <w:pPr>
        <w:pStyle w:val="af0"/>
        <w:numPr>
          <w:ilvl w:val="0"/>
          <w:numId w:val="1"/>
        </w:numPr>
        <w:spacing w:after="0" w:line="240" w:lineRule="auto"/>
        <w:ind w:left="0" w:firstLine="709"/>
        <w:jc w:val="both"/>
        <w:rPr>
          <w:kern w:val="30"/>
          <w:sz w:val="30"/>
          <w:szCs w:val="30"/>
        </w:rPr>
      </w:pPr>
      <w:r w:rsidRPr="001D59F0">
        <w:rPr>
          <w:kern w:val="30"/>
          <w:sz w:val="30"/>
          <w:szCs w:val="30"/>
        </w:rPr>
        <w:t>Нельзя игнорировать и то</w:t>
      </w:r>
      <w:r w:rsidR="00924220" w:rsidRPr="001D59F0">
        <w:rPr>
          <w:kern w:val="30"/>
          <w:sz w:val="30"/>
          <w:szCs w:val="30"/>
        </w:rPr>
        <w:t>т факт</w:t>
      </w:r>
      <w:r w:rsidRPr="001D59F0">
        <w:rPr>
          <w:kern w:val="30"/>
          <w:sz w:val="30"/>
          <w:szCs w:val="30"/>
        </w:rPr>
        <w:t xml:space="preserve">, что в ряде западных стран набирает обороты тенденция по </w:t>
      </w:r>
      <w:r w:rsidRPr="001D59F0">
        <w:rPr>
          <w:b/>
          <w:bCs/>
          <w:kern w:val="30"/>
          <w:sz w:val="30"/>
          <w:szCs w:val="30"/>
        </w:rPr>
        <w:t>сносу памятников советским воинам</w:t>
      </w:r>
      <w:r w:rsidRPr="001D59F0">
        <w:rPr>
          <w:kern w:val="30"/>
          <w:sz w:val="30"/>
          <w:szCs w:val="30"/>
        </w:rPr>
        <w:t xml:space="preserve">, </w:t>
      </w:r>
      <w:r w:rsidRPr="001D59F0">
        <w:rPr>
          <w:b/>
          <w:bCs/>
          <w:kern w:val="30"/>
          <w:sz w:val="30"/>
          <w:szCs w:val="30"/>
        </w:rPr>
        <w:t>вандализм над монументами памяти подвига советского народа</w:t>
      </w:r>
      <w:r w:rsidR="00377505" w:rsidRPr="001D59F0">
        <w:rPr>
          <w:kern w:val="30"/>
          <w:sz w:val="30"/>
          <w:szCs w:val="30"/>
        </w:rPr>
        <w:t>,</w:t>
      </w:r>
      <w:r w:rsidRPr="001D59F0">
        <w:rPr>
          <w:kern w:val="30"/>
          <w:sz w:val="30"/>
          <w:szCs w:val="30"/>
        </w:rPr>
        <w:t xml:space="preserve"> </w:t>
      </w:r>
      <w:r w:rsidR="00377505" w:rsidRPr="001D59F0">
        <w:rPr>
          <w:b/>
          <w:bCs/>
          <w:kern w:val="30"/>
          <w:sz w:val="30"/>
          <w:szCs w:val="30"/>
        </w:rPr>
        <w:t>осквернение мест гибели</w:t>
      </w:r>
      <w:r w:rsidR="00377505" w:rsidRPr="001D59F0">
        <w:rPr>
          <w:kern w:val="30"/>
          <w:sz w:val="30"/>
          <w:szCs w:val="30"/>
        </w:rPr>
        <w:t xml:space="preserve"> </w:t>
      </w:r>
      <w:r w:rsidR="00377505" w:rsidRPr="001D59F0">
        <w:rPr>
          <w:b/>
          <w:bCs/>
          <w:kern w:val="30"/>
          <w:sz w:val="30"/>
          <w:szCs w:val="30"/>
        </w:rPr>
        <w:t>советских солдат</w:t>
      </w:r>
      <w:r w:rsidR="00377505" w:rsidRPr="001D59F0">
        <w:rPr>
          <w:kern w:val="30"/>
          <w:sz w:val="30"/>
          <w:szCs w:val="30"/>
        </w:rPr>
        <w:t>, освободивших Европу от фашизма</w:t>
      </w:r>
      <w:r w:rsidRPr="001D59F0">
        <w:rPr>
          <w:kern w:val="30"/>
          <w:sz w:val="30"/>
          <w:szCs w:val="30"/>
        </w:rPr>
        <w:t xml:space="preserve">. </w:t>
      </w:r>
    </w:p>
    <w:p w14:paraId="2E46BD2B" w14:textId="6D9C0E4D" w:rsidR="00A95664" w:rsidRDefault="006D7201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 w:rsidRPr="006D7201">
        <w:rPr>
          <w:kern w:val="30"/>
          <w:sz w:val="30"/>
          <w:szCs w:val="30"/>
        </w:rPr>
        <w:t>За последние годы в Польше были уничтожены сотни памятников погибшим за освобождение страны красноармейцам. И это при том, что при освобождении Польши погибли свыше 600 тыс</w:t>
      </w:r>
      <w:r>
        <w:rPr>
          <w:kern w:val="30"/>
          <w:sz w:val="30"/>
          <w:szCs w:val="30"/>
        </w:rPr>
        <w:t>.</w:t>
      </w:r>
      <w:r w:rsidRPr="006D7201">
        <w:rPr>
          <w:kern w:val="30"/>
          <w:sz w:val="30"/>
          <w:szCs w:val="30"/>
        </w:rPr>
        <w:t xml:space="preserve"> советских солдат, а также на ее территории были убиты нацистами около 700 тыс</w:t>
      </w:r>
      <w:r>
        <w:rPr>
          <w:kern w:val="30"/>
          <w:sz w:val="30"/>
          <w:szCs w:val="30"/>
        </w:rPr>
        <w:t>.</w:t>
      </w:r>
      <w:r w:rsidRPr="006D7201">
        <w:rPr>
          <w:kern w:val="30"/>
          <w:sz w:val="30"/>
          <w:szCs w:val="30"/>
        </w:rPr>
        <w:t xml:space="preserve"> советских военнопленных.</w:t>
      </w:r>
    </w:p>
    <w:p w14:paraId="06F7F124" w14:textId="1B9AEBA7" w:rsidR="003B0542" w:rsidRDefault="003B0542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>М</w:t>
      </w:r>
      <w:r w:rsidRPr="003B0542">
        <w:rPr>
          <w:kern w:val="30"/>
          <w:sz w:val="30"/>
          <w:szCs w:val="30"/>
        </w:rPr>
        <w:t>асштабная кампания по уничтожению советского мемориального наследия</w:t>
      </w:r>
      <w:r>
        <w:rPr>
          <w:kern w:val="30"/>
          <w:sz w:val="30"/>
          <w:szCs w:val="30"/>
        </w:rPr>
        <w:t xml:space="preserve"> развернута и в Латвии. В</w:t>
      </w:r>
      <w:r w:rsidRPr="003B0542">
        <w:rPr>
          <w:kern w:val="30"/>
          <w:sz w:val="30"/>
          <w:szCs w:val="30"/>
        </w:rPr>
        <w:t xml:space="preserve"> 2022–2023 г</w:t>
      </w:r>
      <w:r>
        <w:rPr>
          <w:kern w:val="30"/>
          <w:sz w:val="30"/>
          <w:szCs w:val="30"/>
        </w:rPr>
        <w:t>г. было</w:t>
      </w:r>
      <w:r w:rsidRPr="003B0542">
        <w:rPr>
          <w:kern w:val="30"/>
          <w:sz w:val="30"/>
          <w:szCs w:val="30"/>
        </w:rPr>
        <w:t xml:space="preserve"> разрушено порядка 120 объектов, включая знаковые памятники Освободителям </w:t>
      </w:r>
      <w:r w:rsidR="001359E8">
        <w:rPr>
          <w:kern w:val="30"/>
          <w:sz w:val="30"/>
          <w:szCs w:val="30"/>
        </w:rPr>
        <w:t xml:space="preserve">городов </w:t>
      </w:r>
      <w:r w:rsidRPr="003B0542">
        <w:rPr>
          <w:kern w:val="30"/>
          <w:sz w:val="30"/>
          <w:szCs w:val="30"/>
        </w:rPr>
        <w:t>Риги, Лиепаи, Резекне и Даугавпилса.</w:t>
      </w:r>
    </w:p>
    <w:p w14:paraId="56BBF653" w14:textId="0C64F0D4" w:rsidR="003B0542" w:rsidRDefault="003B0542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 w:rsidRPr="003B0542">
        <w:rPr>
          <w:kern w:val="30"/>
          <w:sz w:val="30"/>
          <w:szCs w:val="30"/>
        </w:rPr>
        <w:t xml:space="preserve">Все самоуправления Латвии принудили изыскать незапланированные средства на снос монументов. </w:t>
      </w:r>
      <w:r>
        <w:rPr>
          <w:kern w:val="30"/>
          <w:sz w:val="30"/>
          <w:szCs w:val="30"/>
        </w:rPr>
        <w:t>Более того,</w:t>
      </w:r>
      <w:r w:rsidRPr="003B0542">
        <w:rPr>
          <w:kern w:val="30"/>
          <w:sz w:val="30"/>
          <w:szCs w:val="30"/>
        </w:rPr>
        <w:t xml:space="preserve"> были переименованы улицы, демонтированы советские барельефы и памятные таблички с архитектурных сооружений и фасадов зданий, признанных объектами культурного наследия.</w:t>
      </w:r>
    </w:p>
    <w:p w14:paraId="74F2138B" w14:textId="0525EAC9" w:rsidR="002015C6" w:rsidRDefault="00611F1C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lastRenderedPageBreak/>
        <w:t xml:space="preserve">Позорная </w:t>
      </w:r>
      <w:r w:rsidR="00ED342D">
        <w:rPr>
          <w:kern w:val="30"/>
          <w:sz w:val="30"/>
          <w:szCs w:val="30"/>
        </w:rPr>
        <w:t>«</w:t>
      </w:r>
      <w:r>
        <w:rPr>
          <w:kern w:val="30"/>
          <w:sz w:val="30"/>
          <w:szCs w:val="30"/>
        </w:rPr>
        <w:t>в</w:t>
      </w:r>
      <w:r w:rsidR="00ED342D" w:rsidRPr="00ED342D">
        <w:rPr>
          <w:kern w:val="30"/>
          <w:sz w:val="30"/>
          <w:szCs w:val="30"/>
        </w:rPr>
        <w:t>ойн</w:t>
      </w:r>
      <w:r w:rsidR="00ED342D">
        <w:rPr>
          <w:kern w:val="30"/>
          <w:sz w:val="30"/>
          <w:szCs w:val="30"/>
        </w:rPr>
        <w:t>а</w:t>
      </w:r>
      <w:r w:rsidR="00ED342D" w:rsidRPr="00ED342D">
        <w:rPr>
          <w:kern w:val="30"/>
          <w:sz w:val="30"/>
          <w:szCs w:val="30"/>
        </w:rPr>
        <w:t xml:space="preserve"> памятник</w:t>
      </w:r>
      <w:r>
        <w:rPr>
          <w:kern w:val="30"/>
          <w:sz w:val="30"/>
          <w:szCs w:val="30"/>
        </w:rPr>
        <w:t>ов</w:t>
      </w:r>
      <w:r w:rsidR="00ED342D">
        <w:rPr>
          <w:kern w:val="30"/>
          <w:sz w:val="30"/>
          <w:szCs w:val="30"/>
        </w:rPr>
        <w:t>»</w:t>
      </w:r>
      <w:r w:rsidR="00ED342D" w:rsidRPr="00ED342D">
        <w:rPr>
          <w:kern w:val="30"/>
          <w:sz w:val="30"/>
          <w:szCs w:val="30"/>
        </w:rPr>
        <w:t xml:space="preserve"> </w:t>
      </w:r>
      <w:r w:rsidR="00ED342D">
        <w:rPr>
          <w:kern w:val="30"/>
          <w:sz w:val="30"/>
          <w:szCs w:val="30"/>
        </w:rPr>
        <w:t>приобретает массовый характер. Например, о</w:t>
      </w:r>
      <w:r w:rsidR="00ED342D" w:rsidRPr="00ED342D">
        <w:rPr>
          <w:kern w:val="30"/>
          <w:sz w:val="30"/>
          <w:szCs w:val="30"/>
        </w:rPr>
        <w:t xml:space="preserve">т большинства монументов </w:t>
      </w:r>
      <w:r w:rsidR="00ED342D">
        <w:rPr>
          <w:kern w:val="30"/>
          <w:sz w:val="30"/>
          <w:szCs w:val="30"/>
        </w:rPr>
        <w:t xml:space="preserve">уже </w:t>
      </w:r>
      <w:r w:rsidR="00ED342D" w:rsidRPr="00ED342D">
        <w:rPr>
          <w:kern w:val="30"/>
          <w:sz w:val="30"/>
          <w:szCs w:val="30"/>
        </w:rPr>
        <w:t>избавились в Венгрии</w:t>
      </w:r>
      <w:r w:rsidR="00ED342D">
        <w:rPr>
          <w:kern w:val="30"/>
          <w:sz w:val="30"/>
          <w:szCs w:val="30"/>
        </w:rPr>
        <w:t xml:space="preserve"> и</w:t>
      </w:r>
      <w:r w:rsidR="00ED342D" w:rsidRPr="00ED342D">
        <w:rPr>
          <w:kern w:val="30"/>
          <w:sz w:val="30"/>
          <w:szCs w:val="30"/>
        </w:rPr>
        <w:t xml:space="preserve"> Румынии</w:t>
      </w:r>
      <w:r w:rsidR="00ED342D">
        <w:rPr>
          <w:kern w:val="30"/>
          <w:sz w:val="30"/>
          <w:szCs w:val="30"/>
        </w:rPr>
        <w:t xml:space="preserve">. </w:t>
      </w:r>
      <w:r w:rsidR="008F5842" w:rsidRPr="002462CD">
        <w:rPr>
          <w:kern w:val="30"/>
          <w:sz w:val="30"/>
          <w:szCs w:val="30"/>
        </w:rPr>
        <w:t>Демонтаж советских памятников и мемориалов в честь воинов-освободителей стал идеей фикс для руководства Эстонии</w:t>
      </w:r>
      <w:r w:rsidR="008F5842">
        <w:rPr>
          <w:kern w:val="30"/>
          <w:sz w:val="30"/>
          <w:szCs w:val="30"/>
        </w:rPr>
        <w:t xml:space="preserve">. </w:t>
      </w:r>
      <w:r w:rsidR="002015C6">
        <w:rPr>
          <w:kern w:val="30"/>
          <w:sz w:val="30"/>
          <w:szCs w:val="30"/>
        </w:rPr>
        <w:t>Н</w:t>
      </w:r>
      <w:r w:rsidR="002015C6" w:rsidRPr="002015C6">
        <w:rPr>
          <w:kern w:val="30"/>
          <w:sz w:val="30"/>
          <w:szCs w:val="30"/>
        </w:rPr>
        <w:t>е редкость</w:t>
      </w:r>
      <w:r w:rsidR="002015C6">
        <w:rPr>
          <w:kern w:val="30"/>
          <w:sz w:val="30"/>
          <w:szCs w:val="30"/>
        </w:rPr>
        <w:t xml:space="preserve"> и</w:t>
      </w:r>
      <w:r w:rsidR="002015C6" w:rsidRPr="002015C6">
        <w:rPr>
          <w:kern w:val="30"/>
          <w:sz w:val="30"/>
          <w:szCs w:val="30"/>
        </w:rPr>
        <w:t xml:space="preserve"> </w:t>
      </w:r>
      <w:r w:rsidR="002015C6">
        <w:rPr>
          <w:kern w:val="30"/>
          <w:sz w:val="30"/>
          <w:szCs w:val="30"/>
        </w:rPr>
        <w:t>с</w:t>
      </w:r>
      <w:r w:rsidR="002015C6" w:rsidRPr="002015C6">
        <w:rPr>
          <w:kern w:val="30"/>
          <w:sz w:val="30"/>
          <w:szCs w:val="30"/>
        </w:rPr>
        <w:t>лучаи вандализма</w:t>
      </w:r>
      <w:r w:rsidR="002015C6">
        <w:rPr>
          <w:kern w:val="30"/>
          <w:sz w:val="30"/>
          <w:szCs w:val="30"/>
        </w:rPr>
        <w:t xml:space="preserve">: </w:t>
      </w:r>
      <w:r w:rsidR="002015C6" w:rsidRPr="002015C6">
        <w:rPr>
          <w:kern w:val="30"/>
          <w:sz w:val="30"/>
          <w:szCs w:val="30"/>
        </w:rPr>
        <w:t>памятники советским солдатам</w:t>
      </w:r>
      <w:r w:rsidR="002015C6">
        <w:rPr>
          <w:kern w:val="30"/>
          <w:sz w:val="30"/>
          <w:szCs w:val="30"/>
        </w:rPr>
        <w:t xml:space="preserve"> </w:t>
      </w:r>
      <w:r w:rsidR="002015C6" w:rsidRPr="002015C6">
        <w:rPr>
          <w:kern w:val="30"/>
          <w:sz w:val="30"/>
          <w:szCs w:val="30"/>
        </w:rPr>
        <w:t>обливают краской</w:t>
      </w:r>
      <w:r w:rsidR="002015C6">
        <w:rPr>
          <w:kern w:val="30"/>
          <w:sz w:val="30"/>
          <w:szCs w:val="30"/>
        </w:rPr>
        <w:t xml:space="preserve">, </w:t>
      </w:r>
      <w:r w:rsidR="002015C6" w:rsidRPr="002015C6">
        <w:rPr>
          <w:kern w:val="30"/>
          <w:sz w:val="30"/>
          <w:szCs w:val="30"/>
        </w:rPr>
        <w:t>пытаются разбить</w:t>
      </w:r>
      <w:r w:rsidR="002015C6">
        <w:rPr>
          <w:kern w:val="30"/>
          <w:sz w:val="30"/>
          <w:szCs w:val="30"/>
        </w:rPr>
        <w:t xml:space="preserve">, </w:t>
      </w:r>
      <w:r w:rsidR="002015C6" w:rsidRPr="002015C6">
        <w:rPr>
          <w:kern w:val="30"/>
          <w:sz w:val="30"/>
          <w:szCs w:val="30"/>
        </w:rPr>
        <w:t>наносят надписи и граффити неонацистского и провокационного содержания</w:t>
      </w:r>
      <w:r w:rsidR="002015C6">
        <w:rPr>
          <w:kern w:val="30"/>
          <w:sz w:val="30"/>
          <w:szCs w:val="30"/>
        </w:rPr>
        <w:t xml:space="preserve"> и др</w:t>
      </w:r>
      <w:r w:rsidR="002015C6" w:rsidRPr="002015C6">
        <w:rPr>
          <w:kern w:val="30"/>
          <w:sz w:val="30"/>
          <w:szCs w:val="30"/>
        </w:rPr>
        <w:t>.</w:t>
      </w:r>
    </w:p>
    <w:p w14:paraId="134DDBED" w14:textId="6EC7B09A" w:rsidR="001359E8" w:rsidRDefault="00FF7EF8" w:rsidP="001359E8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 w:rsidRPr="006340A8">
        <w:rPr>
          <w:b/>
          <w:bCs/>
          <w:kern w:val="30"/>
          <w:sz w:val="30"/>
          <w:szCs w:val="30"/>
        </w:rPr>
        <w:t>Уничтожение памятников</w:t>
      </w:r>
      <w:r w:rsidR="00611F1C">
        <w:rPr>
          <w:b/>
          <w:bCs/>
          <w:kern w:val="30"/>
          <w:sz w:val="30"/>
          <w:szCs w:val="30"/>
        </w:rPr>
        <w:t xml:space="preserve"> </w:t>
      </w:r>
      <w:r w:rsidRPr="006340A8">
        <w:rPr>
          <w:b/>
          <w:bCs/>
          <w:kern w:val="30"/>
          <w:sz w:val="30"/>
          <w:szCs w:val="30"/>
        </w:rPr>
        <w:t xml:space="preserve">– прямой способ утраты </w:t>
      </w:r>
      <w:r w:rsidR="006340A8" w:rsidRPr="006340A8">
        <w:rPr>
          <w:b/>
          <w:bCs/>
          <w:kern w:val="30"/>
          <w:sz w:val="30"/>
          <w:szCs w:val="30"/>
        </w:rPr>
        <w:t xml:space="preserve">своих </w:t>
      </w:r>
      <w:r w:rsidRPr="006340A8">
        <w:rPr>
          <w:b/>
          <w:bCs/>
          <w:kern w:val="30"/>
          <w:sz w:val="30"/>
          <w:szCs w:val="30"/>
        </w:rPr>
        <w:t>корней.</w:t>
      </w:r>
    </w:p>
    <w:p w14:paraId="7DCEE56C" w14:textId="56DCE411" w:rsidR="001359E8" w:rsidRPr="001359E8" w:rsidRDefault="001359E8" w:rsidP="001359E8">
      <w:pPr>
        <w:pStyle w:val="af0"/>
        <w:numPr>
          <w:ilvl w:val="0"/>
          <w:numId w:val="1"/>
        </w:numPr>
        <w:spacing w:after="0" w:line="240" w:lineRule="auto"/>
        <w:ind w:left="0" w:firstLine="709"/>
        <w:jc w:val="both"/>
        <w:rPr>
          <w:kern w:val="30"/>
          <w:sz w:val="30"/>
          <w:szCs w:val="30"/>
        </w:rPr>
      </w:pPr>
      <w:r w:rsidRPr="001359E8">
        <w:rPr>
          <w:kern w:val="30"/>
          <w:sz w:val="30"/>
          <w:szCs w:val="30"/>
        </w:rPr>
        <w:t xml:space="preserve">В то же время доходит до абсурда </w:t>
      </w:r>
      <w:r w:rsidRPr="001359E8">
        <w:rPr>
          <w:b/>
          <w:bCs/>
          <w:kern w:val="30"/>
          <w:sz w:val="30"/>
          <w:szCs w:val="30"/>
        </w:rPr>
        <w:t>героизация нацистских преступников и их пособников</w:t>
      </w:r>
      <w:r w:rsidRPr="001359E8">
        <w:rPr>
          <w:kern w:val="30"/>
          <w:sz w:val="30"/>
          <w:szCs w:val="30"/>
        </w:rPr>
        <w:t xml:space="preserve">, </w:t>
      </w:r>
      <w:r w:rsidRPr="001359E8">
        <w:rPr>
          <w:b/>
          <w:bCs/>
          <w:kern w:val="30"/>
          <w:sz w:val="30"/>
          <w:szCs w:val="30"/>
        </w:rPr>
        <w:t>возвеличивание предателей, приспешников фашизма</w:t>
      </w:r>
      <w:r w:rsidRPr="001359E8">
        <w:rPr>
          <w:kern w:val="30"/>
          <w:sz w:val="30"/>
          <w:szCs w:val="30"/>
        </w:rPr>
        <w:t>.</w:t>
      </w:r>
    </w:p>
    <w:p w14:paraId="5396B344" w14:textId="6AEB0FB3" w:rsidR="002015C6" w:rsidRDefault="00611F1C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 xml:space="preserve">Например, в Латвии </w:t>
      </w:r>
      <w:r w:rsidR="003E60EA" w:rsidRPr="00611F1C">
        <w:rPr>
          <w:kern w:val="30"/>
          <w:sz w:val="30"/>
          <w:szCs w:val="30"/>
        </w:rPr>
        <w:t>ежегодно</w:t>
      </w:r>
      <w:r w:rsidR="003E60EA">
        <w:rPr>
          <w:kern w:val="30"/>
          <w:sz w:val="30"/>
          <w:szCs w:val="30"/>
        </w:rPr>
        <w:t xml:space="preserve"> </w:t>
      </w:r>
      <w:r w:rsidRPr="00611F1C">
        <w:rPr>
          <w:kern w:val="30"/>
          <w:sz w:val="30"/>
          <w:szCs w:val="30"/>
        </w:rPr>
        <w:t>16 марта проходят шествия бывших легионеров «</w:t>
      </w:r>
      <w:proofErr w:type="spellStart"/>
      <w:r w:rsidRPr="00611F1C">
        <w:rPr>
          <w:kern w:val="30"/>
          <w:sz w:val="30"/>
          <w:szCs w:val="30"/>
        </w:rPr>
        <w:t>Ваффен</w:t>
      </w:r>
      <w:proofErr w:type="spellEnd"/>
      <w:r w:rsidRPr="00611F1C">
        <w:rPr>
          <w:kern w:val="30"/>
          <w:sz w:val="30"/>
          <w:szCs w:val="30"/>
        </w:rPr>
        <w:t xml:space="preserve"> СС» и латышских националистов. Памятники в честь героев «</w:t>
      </w:r>
      <w:proofErr w:type="spellStart"/>
      <w:r w:rsidRPr="00611F1C">
        <w:rPr>
          <w:kern w:val="30"/>
          <w:sz w:val="30"/>
          <w:szCs w:val="30"/>
        </w:rPr>
        <w:t>Ваффен</w:t>
      </w:r>
      <w:proofErr w:type="spellEnd"/>
      <w:r w:rsidRPr="00611F1C">
        <w:rPr>
          <w:kern w:val="30"/>
          <w:sz w:val="30"/>
          <w:szCs w:val="30"/>
        </w:rPr>
        <w:t xml:space="preserve"> СС» охраняются государством.</w:t>
      </w:r>
    </w:p>
    <w:p w14:paraId="5164116A" w14:textId="79DD46CE" w:rsidR="002015C6" w:rsidRDefault="003E60EA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 w:rsidRPr="003E60EA">
        <w:rPr>
          <w:kern w:val="30"/>
          <w:sz w:val="30"/>
          <w:szCs w:val="30"/>
        </w:rPr>
        <w:t xml:space="preserve">Показательной является </w:t>
      </w:r>
      <w:r>
        <w:rPr>
          <w:kern w:val="30"/>
          <w:sz w:val="30"/>
          <w:szCs w:val="30"/>
        </w:rPr>
        <w:t xml:space="preserve">и </w:t>
      </w:r>
      <w:r w:rsidRPr="003E60EA">
        <w:rPr>
          <w:kern w:val="30"/>
          <w:sz w:val="30"/>
          <w:szCs w:val="30"/>
        </w:rPr>
        <w:t xml:space="preserve">ситуация в Литве вокруг чествований одного из главарей «лесных братьев» </w:t>
      </w:r>
      <w:proofErr w:type="spellStart"/>
      <w:r w:rsidRPr="003E60EA">
        <w:rPr>
          <w:kern w:val="30"/>
          <w:sz w:val="30"/>
          <w:szCs w:val="30"/>
        </w:rPr>
        <w:t>А.Раманаускаса</w:t>
      </w:r>
      <w:proofErr w:type="spellEnd"/>
      <w:r w:rsidRPr="003E60EA">
        <w:rPr>
          <w:kern w:val="30"/>
          <w:sz w:val="30"/>
          <w:szCs w:val="30"/>
        </w:rPr>
        <w:t>-Ванагаса</w:t>
      </w:r>
      <w:r w:rsidR="001359E8" w:rsidRPr="001359E8">
        <w:rPr>
          <w:kern w:val="30"/>
          <w:sz w:val="30"/>
          <w:szCs w:val="30"/>
        </w:rPr>
        <w:t xml:space="preserve"> </w:t>
      </w:r>
      <w:r w:rsidR="001359E8" w:rsidRPr="003E60EA">
        <w:rPr>
          <w:kern w:val="30"/>
          <w:sz w:val="30"/>
          <w:szCs w:val="30"/>
        </w:rPr>
        <w:t>(их жертвами стали десятки тысяч мирных жителей из числа гражданского населения)</w:t>
      </w:r>
      <w:r w:rsidR="001359E8">
        <w:rPr>
          <w:kern w:val="30"/>
          <w:sz w:val="30"/>
          <w:szCs w:val="30"/>
        </w:rPr>
        <w:t>.</w:t>
      </w:r>
      <w:r>
        <w:rPr>
          <w:kern w:val="30"/>
          <w:sz w:val="30"/>
          <w:szCs w:val="30"/>
        </w:rPr>
        <w:t xml:space="preserve"> В</w:t>
      </w:r>
      <w:r w:rsidRPr="003E60EA">
        <w:rPr>
          <w:kern w:val="30"/>
          <w:sz w:val="30"/>
          <w:szCs w:val="30"/>
        </w:rPr>
        <w:t xml:space="preserve">след за состоявшимся в октябре 2018 г. торжественным перезахоронением </w:t>
      </w:r>
      <w:r>
        <w:rPr>
          <w:kern w:val="30"/>
          <w:sz w:val="30"/>
          <w:szCs w:val="30"/>
        </w:rPr>
        <w:t xml:space="preserve">его </w:t>
      </w:r>
      <w:r w:rsidRPr="003E60EA">
        <w:rPr>
          <w:kern w:val="30"/>
          <w:sz w:val="30"/>
          <w:szCs w:val="30"/>
        </w:rPr>
        <w:t xml:space="preserve">останков литовский Сейм принял декларацию о признании </w:t>
      </w:r>
      <w:proofErr w:type="spellStart"/>
      <w:r w:rsidR="008F24F9" w:rsidRPr="008F24F9">
        <w:rPr>
          <w:kern w:val="30"/>
          <w:sz w:val="30"/>
          <w:szCs w:val="30"/>
        </w:rPr>
        <w:t>А.Раманаускаса</w:t>
      </w:r>
      <w:proofErr w:type="spellEnd"/>
      <w:r w:rsidR="008F24F9" w:rsidRPr="008F24F9">
        <w:rPr>
          <w:kern w:val="30"/>
          <w:sz w:val="30"/>
          <w:szCs w:val="30"/>
        </w:rPr>
        <w:t>-Ванагаса</w:t>
      </w:r>
      <w:r w:rsidRPr="003E60EA">
        <w:rPr>
          <w:kern w:val="30"/>
          <w:sz w:val="30"/>
          <w:szCs w:val="30"/>
        </w:rPr>
        <w:t xml:space="preserve"> «фактическим главой государства» послевоенной Литвы.</w:t>
      </w:r>
    </w:p>
    <w:p w14:paraId="6C79EE7C" w14:textId="27D210DA" w:rsidR="004023A8" w:rsidRDefault="0056251A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 w:rsidRPr="004023A8">
        <w:rPr>
          <w:kern w:val="30"/>
          <w:sz w:val="30"/>
          <w:szCs w:val="30"/>
        </w:rPr>
        <w:t>Польша</w:t>
      </w:r>
      <w:r>
        <w:rPr>
          <w:kern w:val="30"/>
          <w:sz w:val="30"/>
          <w:szCs w:val="30"/>
        </w:rPr>
        <w:t xml:space="preserve"> е</w:t>
      </w:r>
      <w:r w:rsidR="004023A8" w:rsidRPr="004023A8">
        <w:rPr>
          <w:kern w:val="30"/>
          <w:sz w:val="30"/>
          <w:szCs w:val="30"/>
        </w:rPr>
        <w:t>ще в 2011 году учредила и празднует 1 марта как день памяти «проклятых солдат».</w:t>
      </w:r>
    </w:p>
    <w:p w14:paraId="19A4101F" w14:textId="0FD1A9C3" w:rsidR="00845077" w:rsidRDefault="00DD259E" w:rsidP="004F25B9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 xml:space="preserve">Но несмотря на все попытки Запада и его приспешников исказить исторические события, </w:t>
      </w:r>
      <w:r w:rsidR="00C21436">
        <w:rPr>
          <w:kern w:val="30"/>
          <w:sz w:val="30"/>
          <w:szCs w:val="30"/>
        </w:rPr>
        <w:t>предать забвению</w:t>
      </w:r>
      <w:r>
        <w:rPr>
          <w:kern w:val="30"/>
          <w:sz w:val="30"/>
          <w:szCs w:val="30"/>
        </w:rPr>
        <w:t xml:space="preserve"> память о Великой Победе советского народа, Беларусь будет продолжать отстаивать свою правду</w:t>
      </w:r>
      <w:r w:rsidR="00F20732">
        <w:rPr>
          <w:kern w:val="30"/>
          <w:sz w:val="30"/>
          <w:szCs w:val="30"/>
        </w:rPr>
        <w:t>, в том числе и на международной арене</w:t>
      </w:r>
      <w:r>
        <w:rPr>
          <w:kern w:val="30"/>
          <w:sz w:val="30"/>
          <w:szCs w:val="30"/>
        </w:rPr>
        <w:t xml:space="preserve">. </w:t>
      </w:r>
      <w:r w:rsidR="00845077">
        <w:rPr>
          <w:kern w:val="30"/>
          <w:sz w:val="30"/>
          <w:szCs w:val="30"/>
        </w:rPr>
        <w:t>9 мая навсегда останется Дне</w:t>
      </w:r>
      <w:r w:rsidR="004F25B9">
        <w:rPr>
          <w:kern w:val="30"/>
          <w:sz w:val="30"/>
          <w:szCs w:val="30"/>
        </w:rPr>
        <w:t>м нашей Великой Победы. Скорбят</w:t>
      </w:r>
      <w:r w:rsidR="00845077">
        <w:rPr>
          <w:kern w:val="30"/>
          <w:sz w:val="30"/>
          <w:szCs w:val="30"/>
        </w:rPr>
        <w:t xml:space="preserve"> и сокруша</w:t>
      </w:r>
      <w:r w:rsidR="004F25B9">
        <w:rPr>
          <w:kern w:val="30"/>
          <w:sz w:val="30"/>
          <w:szCs w:val="30"/>
        </w:rPr>
        <w:t>ют</w:t>
      </w:r>
      <w:r w:rsidR="00845077">
        <w:rPr>
          <w:kern w:val="30"/>
          <w:sz w:val="30"/>
          <w:szCs w:val="30"/>
        </w:rPr>
        <w:t xml:space="preserve">ся </w:t>
      </w:r>
      <w:r w:rsidR="004F25B9">
        <w:rPr>
          <w:kern w:val="30"/>
          <w:sz w:val="30"/>
          <w:szCs w:val="30"/>
        </w:rPr>
        <w:t>пускай</w:t>
      </w:r>
      <w:r w:rsidR="008213EF">
        <w:rPr>
          <w:kern w:val="30"/>
          <w:sz w:val="30"/>
          <w:szCs w:val="30"/>
        </w:rPr>
        <w:t xml:space="preserve"> проигравшие,</w:t>
      </w:r>
      <w:r w:rsidR="004F25B9">
        <w:rPr>
          <w:kern w:val="30"/>
          <w:sz w:val="30"/>
          <w:szCs w:val="30"/>
        </w:rPr>
        <w:t xml:space="preserve"> потомки пришедших завоевывать нашу Ро</w:t>
      </w:r>
      <w:r w:rsidR="00323DFA">
        <w:rPr>
          <w:kern w:val="30"/>
          <w:sz w:val="30"/>
          <w:szCs w:val="30"/>
        </w:rPr>
        <w:t>дину, а также те, кто</w:t>
      </w:r>
      <w:r w:rsidR="008213EF">
        <w:rPr>
          <w:kern w:val="30"/>
          <w:sz w:val="30"/>
          <w:szCs w:val="30"/>
        </w:rPr>
        <w:t xml:space="preserve"> предал и</w:t>
      </w:r>
      <w:r w:rsidR="00323DFA">
        <w:rPr>
          <w:kern w:val="30"/>
          <w:sz w:val="30"/>
          <w:szCs w:val="30"/>
        </w:rPr>
        <w:t xml:space="preserve"> забыл, перед кем</w:t>
      </w:r>
      <w:r w:rsidR="004F25B9">
        <w:rPr>
          <w:kern w:val="30"/>
          <w:sz w:val="30"/>
          <w:szCs w:val="30"/>
        </w:rPr>
        <w:t xml:space="preserve"> они </w:t>
      </w:r>
      <w:r w:rsidR="00323DFA">
        <w:rPr>
          <w:kern w:val="30"/>
          <w:sz w:val="30"/>
          <w:szCs w:val="30"/>
        </w:rPr>
        <w:t>в большом долгу за свои свободу и независимость</w:t>
      </w:r>
      <w:r w:rsidR="004F25B9">
        <w:rPr>
          <w:kern w:val="30"/>
          <w:sz w:val="30"/>
          <w:szCs w:val="30"/>
        </w:rPr>
        <w:t xml:space="preserve">. </w:t>
      </w:r>
    </w:p>
    <w:p w14:paraId="1671AEFE" w14:textId="572A3C1A" w:rsidR="00706C7D" w:rsidRDefault="00706C7D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>Б</w:t>
      </w:r>
      <w:r w:rsidRPr="00F84993">
        <w:rPr>
          <w:kern w:val="30"/>
          <w:sz w:val="30"/>
          <w:szCs w:val="30"/>
        </w:rPr>
        <w:t xml:space="preserve">ессовестное вымарывание из народной памяти героического подвига </w:t>
      </w:r>
      <w:r>
        <w:rPr>
          <w:kern w:val="30"/>
          <w:sz w:val="30"/>
          <w:szCs w:val="30"/>
        </w:rPr>
        <w:t>советских воинов</w:t>
      </w:r>
      <w:r w:rsidRPr="00F84993">
        <w:rPr>
          <w:kern w:val="30"/>
          <w:sz w:val="30"/>
          <w:szCs w:val="30"/>
        </w:rPr>
        <w:t xml:space="preserve">, возвеличивание нацистов и их </w:t>
      </w:r>
      <w:r w:rsidR="00312432">
        <w:rPr>
          <w:kern w:val="30"/>
          <w:sz w:val="30"/>
          <w:szCs w:val="30"/>
        </w:rPr>
        <w:t>сателлитов</w:t>
      </w:r>
      <w:r>
        <w:rPr>
          <w:kern w:val="30"/>
          <w:sz w:val="30"/>
          <w:szCs w:val="30"/>
        </w:rPr>
        <w:t xml:space="preserve"> </w:t>
      </w:r>
      <w:r w:rsidRPr="00F84993">
        <w:rPr>
          <w:kern w:val="30"/>
          <w:sz w:val="30"/>
          <w:szCs w:val="30"/>
        </w:rPr>
        <w:t>прив</w:t>
      </w:r>
      <w:r>
        <w:rPr>
          <w:kern w:val="30"/>
          <w:sz w:val="30"/>
          <w:szCs w:val="30"/>
        </w:rPr>
        <w:t>одит</w:t>
      </w:r>
      <w:r w:rsidRPr="00F84993">
        <w:rPr>
          <w:kern w:val="30"/>
          <w:sz w:val="30"/>
          <w:szCs w:val="30"/>
        </w:rPr>
        <w:t xml:space="preserve"> к поистине ужасающим последствиям</w:t>
      </w:r>
      <w:r>
        <w:rPr>
          <w:kern w:val="30"/>
          <w:sz w:val="30"/>
          <w:szCs w:val="30"/>
        </w:rPr>
        <w:t>.</w:t>
      </w:r>
    </w:p>
    <w:p w14:paraId="482BF937" w14:textId="4F80AC35" w:rsidR="007317AB" w:rsidRDefault="007317AB" w:rsidP="00A37CEC">
      <w:pPr>
        <w:spacing w:after="0" w:line="240" w:lineRule="auto"/>
        <w:ind w:firstLine="709"/>
        <w:jc w:val="both"/>
        <w:rPr>
          <w:b/>
          <w:bCs/>
          <w:kern w:val="30"/>
          <w:sz w:val="30"/>
          <w:szCs w:val="30"/>
        </w:rPr>
      </w:pPr>
      <w:r>
        <w:rPr>
          <w:kern w:val="30"/>
          <w:sz w:val="30"/>
          <w:szCs w:val="30"/>
        </w:rPr>
        <w:t xml:space="preserve">Очевидно, </w:t>
      </w:r>
      <w:r w:rsidRPr="0049477C">
        <w:rPr>
          <w:b/>
          <w:bCs/>
          <w:kern w:val="30"/>
          <w:sz w:val="30"/>
          <w:szCs w:val="30"/>
        </w:rPr>
        <w:t>нынешний Запад</w:t>
      </w:r>
      <w:r w:rsidRPr="007317AB">
        <w:rPr>
          <w:kern w:val="30"/>
          <w:sz w:val="30"/>
          <w:szCs w:val="30"/>
        </w:rPr>
        <w:t xml:space="preserve"> </w:t>
      </w:r>
      <w:r>
        <w:rPr>
          <w:kern w:val="30"/>
          <w:sz w:val="30"/>
          <w:szCs w:val="30"/>
        </w:rPr>
        <w:t>–</w:t>
      </w:r>
      <w:r w:rsidRPr="007317AB">
        <w:rPr>
          <w:kern w:val="30"/>
          <w:sz w:val="30"/>
          <w:szCs w:val="30"/>
        </w:rPr>
        <w:t xml:space="preserve"> это </w:t>
      </w:r>
      <w:r w:rsidRPr="0049477C">
        <w:rPr>
          <w:b/>
          <w:bCs/>
          <w:kern w:val="30"/>
          <w:sz w:val="30"/>
          <w:szCs w:val="30"/>
        </w:rPr>
        <w:t>продолжение того самого нацистского проекта</w:t>
      </w:r>
      <w:r w:rsidR="0049477C" w:rsidRPr="0049477C">
        <w:rPr>
          <w:kern w:val="30"/>
          <w:sz w:val="30"/>
          <w:szCs w:val="30"/>
        </w:rPr>
        <w:t>.</w:t>
      </w:r>
      <w:r w:rsidR="0049477C">
        <w:rPr>
          <w:kern w:val="30"/>
          <w:sz w:val="30"/>
          <w:szCs w:val="30"/>
        </w:rPr>
        <w:t xml:space="preserve"> </w:t>
      </w:r>
      <w:r w:rsidR="009313C6" w:rsidRPr="00F84993">
        <w:rPr>
          <w:b/>
          <w:bCs/>
          <w:kern w:val="30"/>
          <w:sz w:val="30"/>
          <w:szCs w:val="30"/>
        </w:rPr>
        <w:t xml:space="preserve">Исповедуя все ту же идею превосходства одних народов над другими, </w:t>
      </w:r>
      <w:r w:rsidR="0049477C" w:rsidRPr="00F84993">
        <w:rPr>
          <w:b/>
          <w:bCs/>
          <w:kern w:val="30"/>
          <w:sz w:val="30"/>
          <w:szCs w:val="30"/>
        </w:rPr>
        <w:t>Вашингтон, Лондон, Брюссель продолжают</w:t>
      </w:r>
      <w:r w:rsidR="009313C6" w:rsidRPr="00F84993">
        <w:rPr>
          <w:b/>
          <w:bCs/>
          <w:kern w:val="30"/>
          <w:sz w:val="30"/>
          <w:szCs w:val="30"/>
        </w:rPr>
        <w:t xml:space="preserve"> </w:t>
      </w:r>
      <w:r w:rsidR="0049477C" w:rsidRPr="00F84993">
        <w:rPr>
          <w:b/>
          <w:bCs/>
          <w:kern w:val="30"/>
          <w:sz w:val="30"/>
          <w:szCs w:val="30"/>
        </w:rPr>
        <w:t>идт</w:t>
      </w:r>
      <w:r w:rsidR="009313C6" w:rsidRPr="00F84993">
        <w:rPr>
          <w:b/>
          <w:bCs/>
          <w:kern w:val="30"/>
          <w:sz w:val="30"/>
          <w:szCs w:val="30"/>
        </w:rPr>
        <w:t>и</w:t>
      </w:r>
      <w:r w:rsidR="0049477C" w:rsidRPr="00F84993">
        <w:rPr>
          <w:b/>
          <w:bCs/>
          <w:kern w:val="30"/>
          <w:sz w:val="30"/>
          <w:szCs w:val="30"/>
        </w:rPr>
        <w:t xml:space="preserve"> </w:t>
      </w:r>
      <w:r w:rsidR="009313C6" w:rsidRPr="00F84993">
        <w:rPr>
          <w:b/>
          <w:bCs/>
          <w:kern w:val="30"/>
          <w:sz w:val="30"/>
          <w:szCs w:val="30"/>
        </w:rPr>
        <w:t>«</w:t>
      </w:r>
      <w:r w:rsidR="0049477C" w:rsidRPr="00F84993">
        <w:rPr>
          <w:b/>
          <w:bCs/>
          <w:kern w:val="30"/>
          <w:sz w:val="30"/>
          <w:szCs w:val="30"/>
        </w:rPr>
        <w:t>протоптанным</w:t>
      </w:r>
      <w:r w:rsidR="009313C6" w:rsidRPr="00F84993">
        <w:rPr>
          <w:b/>
          <w:bCs/>
          <w:kern w:val="30"/>
          <w:sz w:val="30"/>
          <w:szCs w:val="30"/>
        </w:rPr>
        <w:t>»</w:t>
      </w:r>
      <w:r w:rsidR="0049477C" w:rsidRPr="00F84993">
        <w:rPr>
          <w:b/>
          <w:bCs/>
          <w:kern w:val="30"/>
          <w:sz w:val="30"/>
          <w:szCs w:val="30"/>
        </w:rPr>
        <w:t xml:space="preserve"> путем покорения мира</w:t>
      </w:r>
      <w:r w:rsidR="00F84993" w:rsidRPr="00F84993">
        <w:rPr>
          <w:b/>
          <w:bCs/>
          <w:kern w:val="30"/>
          <w:sz w:val="30"/>
          <w:szCs w:val="30"/>
        </w:rPr>
        <w:t xml:space="preserve">, не видя никого себе равным, во имя </w:t>
      </w:r>
      <w:r w:rsidR="0049477C" w:rsidRPr="00F84993">
        <w:rPr>
          <w:b/>
          <w:bCs/>
          <w:kern w:val="30"/>
          <w:sz w:val="30"/>
          <w:szCs w:val="30"/>
        </w:rPr>
        <w:t>сохранения однополярного глобального устройства</w:t>
      </w:r>
      <w:r w:rsidR="0049477C" w:rsidRPr="009364F0">
        <w:rPr>
          <w:bCs/>
          <w:kern w:val="30"/>
          <w:sz w:val="30"/>
          <w:szCs w:val="30"/>
        </w:rPr>
        <w:t>.</w:t>
      </w:r>
    </w:p>
    <w:p w14:paraId="6550A1A2" w14:textId="77777777" w:rsidR="00FD70CC" w:rsidRDefault="00FD70CC" w:rsidP="00A37CEC">
      <w:pPr>
        <w:spacing w:after="0" w:line="240" w:lineRule="auto"/>
        <w:ind w:firstLine="709"/>
        <w:jc w:val="both"/>
        <w:rPr>
          <w:kern w:val="30"/>
          <w:sz w:val="30"/>
          <w:szCs w:val="30"/>
        </w:rPr>
      </w:pPr>
    </w:p>
    <w:p w14:paraId="1381D6D3" w14:textId="77777777" w:rsidR="00EF218C" w:rsidRPr="00A95664" w:rsidRDefault="00EF218C" w:rsidP="00EF218C">
      <w:pPr>
        <w:spacing w:after="0" w:line="240" w:lineRule="auto"/>
        <w:jc w:val="center"/>
        <w:rPr>
          <w:b/>
          <w:bCs/>
          <w:kern w:val="30"/>
          <w:sz w:val="30"/>
          <w:szCs w:val="30"/>
        </w:rPr>
      </w:pPr>
      <w:r w:rsidRPr="00A95664">
        <w:rPr>
          <w:rFonts w:cs="Times New Roman"/>
          <w:b/>
          <w:bCs/>
          <w:kern w:val="30"/>
          <w:sz w:val="30"/>
          <w:szCs w:val="30"/>
        </w:rPr>
        <w:t>****</w:t>
      </w:r>
    </w:p>
    <w:p w14:paraId="2AB8CA0F" w14:textId="4E42CE02" w:rsidR="00722929" w:rsidRDefault="00127420" w:rsidP="00722929">
      <w:pPr>
        <w:spacing w:after="0" w:line="240" w:lineRule="auto"/>
        <w:ind w:firstLine="709"/>
        <w:jc w:val="both"/>
        <w:rPr>
          <w:i/>
          <w:iCs/>
          <w:sz w:val="30"/>
          <w:szCs w:val="30"/>
        </w:rPr>
      </w:pPr>
      <w:r>
        <w:rPr>
          <w:kern w:val="30"/>
          <w:sz w:val="30"/>
          <w:szCs w:val="30"/>
        </w:rPr>
        <w:lastRenderedPageBreak/>
        <w:t>Сегодня</w:t>
      </w:r>
      <w:r w:rsidR="00E83695">
        <w:rPr>
          <w:kern w:val="30"/>
          <w:sz w:val="30"/>
          <w:szCs w:val="30"/>
        </w:rPr>
        <w:t xml:space="preserve"> мы становимся очевидцами </w:t>
      </w:r>
      <w:r w:rsidR="002424DA">
        <w:rPr>
          <w:kern w:val="30"/>
          <w:sz w:val="30"/>
          <w:szCs w:val="30"/>
        </w:rPr>
        <w:t xml:space="preserve">парадоксальной ситуации: в то время как </w:t>
      </w:r>
      <w:r w:rsidR="00BC5FEF">
        <w:rPr>
          <w:kern w:val="30"/>
          <w:sz w:val="30"/>
          <w:szCs w:val="30"/>
        </w:rPr>
        <w:t>коллективны</w:t>
      </w:r>
      <w:r>
        <w:rPr>
          <w:kern w:val="30"/>
          <w:sz w:val="30"/>
          <w:szCs w:val="30"/>
        </w:rPr>
        <w:t>м</w:t>
      </w:r>
      <w:r w:rsidR="00BC5FEF">
        <w:rPr>
          <w:kern w:val="30"/>
          <w:sz w:val="30"/>
          <w:szCs w:val="30"/>
        </w:rPr>
        <w:t xml:space="preserve"> </w:t>
      </w:r>
      <w:r w:rsidR="009B0E4A">
        <w:rPr>
          <w:kern w:val="30"/>
          <w:sz w:val="30"/>
          <w:szCs w:val="30"/>
        </w:rPr>
        <w:t>Запад</w:t>
      </w:r>
      <w:r>
        <w:rPr>
          <w:kern w:val="30"/>
          <w:sz w:val="30"/>
          <w:szCs w:val="30"/>
        </w:rPr>
        <w:t>ом</w:t>
      </w:r>
      <w:r w:rsidR="009B0E4A">
        <w:rPr>
          <w:kern w:val="30"/>
          <w:sz w:val="30"/>
          <w:szCs w:val="30"/>
        </w:rPr>
        <w:t xml:space="preserve"> </w:t>
      </w:r>
      <w:r>
        <w:rPr>
          <w:kern w:val="30"/>
          <w:sz w:val="30"/>
          <w:szCs w:val="30"/>
        </w:rPr>
        <w:t xml:space="preserve">осуществляется деятельность по навязыванию фальшивых исторических нарративов, </w:t>
      </w:r>
      <w:r w:rsidR="00144B2F">
        <w:rPr>
          <w:kern w:val="30"/>
          <w:sz w:val="30"/>
          <w:szCs w:val="30"/>
        </w:rPr>
        <w:t>идет «война памятников»</w:t>
      </w:r>
      <w:r w:rsidR="00AC29B1">
        <w:rPr>
          <w:kern w:val="30"/>
          <w:sz w:val="30"/>
          <w:szCs w:val="30"/>
        </w:rPr>
        <w:t xml:space="preserve">, </w:t>
      </w:r>
      <w:r w:rsidR="001C03B7" w:rsidRPr="001C03B7">
        <w:rPr>
          <w:kern w:val="30"/>
          <w:sz w:val="30"/>
          <w:szCs w:val="30"/>
        </w:rPr>
        <w:t>обеля</w:t>
      </w:r>
      <w:r w:rsidR="001C03B7">
        <w:rPr>
          <w:kern w:val="30"/>
          <w:sz w:val="30"/>
          <w:szCs w:val="30"/>
        </w:rPr>
        <w:t>ются</w:t>
      </w:r>
      <w:r w:rsidR="001C03B7" w:rsidRPr="001C03B7">
        <w:rPr>
          <w:kern w:val="30"/>
          <w:sz w:val="30"/>
          <w:szCs w:val="30"/>
        </w:rPr>
        <w:t xml:space="preserve"> военны</w:t>
      </w:r>
      <w:r w:rsidR="001C03B7">
        <w:rPr>
          <w:kern w:val="30"/>
          <w:sz w:val="30"/>
          <w:szCs w:val="30"/>
        </w:rPr>
        <w:t>е</w:t>
      </w:r>
      <w:r w:rsidR="001C03B7" w:rsidRPr="001C03B7">
        <w:rPr>
          <w:kern w:val="30"/>
          <w:sz w:val="30"/>
          <w:szCs w:val="30"/>
        </w:rPr>
        <w:t xml:space="preserve"> преступник</w:t>
      </w:r>
      <w:r w:rsidR="001C03B7">
        <w:rPr>
          <w:kern w:val="30"/>
          <w:sz w:val="30"/>
          <w:szCs w:val="30"/>
        </w:rPr>
        <w:t>и</w:t>
      </w:r>
      <w:r w:rsidR="001C03B7" w:rsidRPr="001C03B7">
        <w:rPr>
          <w:kern w:val="30"/>
          <w:sz w:val="30"/>
          <w:szCs w:val="30"/>
        </w:rPr>
        <w:t xml:space="preserve"> и их пособник</w:t>
      </w:r>
      <w:r w:rsidR="001C03B7">
        <w:rPr>
          <w:kern w:val="30"/>
          <w:sz w:val="30"/>
          <w:szCs w:val="30"/>
        </w:rPr>
        <w:t>и</w:t>
      </w:r>
      <w:r w:rsidR="00A86F67">
        <w:rPr>
          <w:kern w:val="30"/>
          <w:sz w:val="30"/>
          <w:szCs w:val="30"/>
        </w:rPr>
        <w:t>,</w:t>
      </w:r>
      <w:r w:rsidR="00A86F67" w:rsidRPr="00A86F67">
        <w:rPr>
          <w:kern w:val="30"/>
          <w:sz w:val="30"/>
          <w:szCs w:val="30"/>
        </w:rPr>
        <w:t xml:space="preserve"> </w:t>
      </w:r>
      <w:r w:rsidR="00F27B68">
        <w:rPr>
          <w:kern w:val="30"/>
          <w:sz w:val="30"/>
          <w:szCs w:val="30"/>
        </w:rPr>
        <w:t xml:space="preserve">в </w:t>
      </w:r>
      <w:r w:rsidR="00AC29B1">
        <w:rPr>
          <w:kern w:val="30"/>
          <w:sz w:val="30"/>
          <w:szCs w:val="30"/>
        </w:rPr>
        <w:t>Республик</w:t>
      </w:r>
      <w:r w:rsidR="00F27B68">
        <w:rPr>
          <w:kern w:val="30"/>
          <w:sz w:val="30"/>
          <w:szCs w:val="30"/>
        </w:rPr>
        <w:t>е</w:t>
      </w:r>
      <w:r w:rsidR="00AC29B1">
        <w:rPr>
          <w:kern w:val="30"/>
          <w:sz w:val="30"/>
          <w:szCs w:val="30"/>
        </w:rPr>
        <w:t xml:space="preserve"> Беларусь </w:t>
      </w:r>
      <w:r w:rsidR="00141D2E">
        <w:rPr>
          <w:kern w:val="30"/>
          <w:sz w:val="30"/>
          <w:szCs w:val="30"/>
        </w:rPr>
        <w:t>бережно и с трепетом относ</w:t>
      </w:r>
      <w:r w:rsidR="00EF218C">
        <w:rPr>
          <w:kern w:val="30"/>
          <w:sz w:val="30"/>
          <w:szCs w:val="30"/>
        </w:rPr>
        <w:t>я</w:t>
      </w:r>
      <w:r w:rsidR="00141D2E">
        <w:rPr>
          <w:kern w:val="30"/>
          <w:sz w:val="30"/>
          <w:szCs w:val="30"/>
        </w:rPr>
        <w:t>тся к героическим страницам своего прошлого</w:t>
      </w:r>
      <w:r w:rsidR="00F27B68">
        <w:rPr>
          <w:kern w:val="30"/>
          <w:sz w:val="30"/>
          <w:szCs w:val="30"/>
        </w:rPr>
        <w:t xml:space="preserve">. </w:t>
      </w:r>
      <w:r w:rsidR="00F40505">
        <w:rPr>
          <w:kern w:val="30"/>
          <w:sz w:val="30"/>
          <w:szCs w:val="30"/>
        </w:rPr>
        <w:t xml:space="preserve">Для </w:t>
      </w:r>
      <w:r w:rsidR="00733A14">
        <w:rPr>
          <w:kern w:val="30"/>
          <w:sz w:val="30"/>
          <w:szCs w:val="30"/>
        </w:rPr>
        <w:t>нашей</w:t>
      </w:r>
      <w:r w:rsidR="00F40505">
        <w:rPr>
          <w:kern w:val="30"/>
          <w:sz w:val="30"/>
          <w:szCs w:val="30"/>
        </w:rPr>
        <w:t xml:space="preserve"> </w:t>
      </w:r>
      <w:r w:rsidR="00141D2E">
        <w:rPr>
          <w:kern w:val="30"/>
          <w:sz w:val="30"/>
          <w:szCs w:val="30"/>
        </w:rPr>
        <w:t>страны</w:t>
      </w:r>
      <w:r w:rsidR="00F40505">
        <w:rPr>
          <w:kern w:val="30"/>
          <w:sz w:val="30"/>
          <w:szCs w:val="30"/>
        </w:rPr>
        <w:t xml:space="preserve"> важно выстоять и победить в этом </w:t>
      </w:r>
      <w:r w:rsidR="00F40505" w:rsidRPr="00F40505">
        <w:rPr>
          <w:kern w:val="30"/>
          <w:sz w:val="30"/>
          <w:szCs w:val="30"/>
        </w:rPr>
        <w:t>идеологическо</w:t>
      </w:r>
      <w:r w:rsidR="00F40505">
        <w:rPr>
          <w:kern w:val="30"/>
          <w:sz w:val="30"/>
          <w:szCs w:val="30"/>
        </w:rPr>
        <w:t>м</w:t>
      </w:r>
      <w:r w:rsidR="00F40505" w:rsidRPr="00F40505">
        <w:rPr>
          <w:kern w:val="30"/>
          <w:sz w:val="30"/>
          <w:szCs w:val="30"/>
        </w:rPr>
        <w:t xml:space="preserve"> противостояни</w:t>
      </w:r>
      <w:r w:rsidR="00E45F28">
        <w:rPr>
          <w:kern w:val="30"/>
          <w:sz w:val="30"/>
          <w:szCs w:val="30"/>
        </w:rPr>
        <w:t>и</w:t>
      </w:r>
      <w:r w:rsidR="00F40505">
        <w:rPr>
          <w:kern w:val="30"/>
          <w:sz w:val="30"/>
          <w:szCs w:val="30"/>
        </w:rPr>
        <w:t>.</w:t>
      </w:r>
      <w:r w:rsidR="00A76CE5">
        <w:rPr>
          <w:kern w:val="30"/>
          <w:sz w:val="30"/>
          <w:szCs w:val="30"/>
        </w:rPr>
        <w:t xml:space="preserve"> Ведь </w:t>
      </w:r>
      <w:r w:rsidR="00EF218C">
        <w:rPr>
          <w:kern w:val="30"/>
          <w:sz w:val="30"/>
          <w:szCs w:val="30"/>
        </w:rPr>
        <w:t>мы</w:t>
      </w:r>
      <w:r w:rsidR="00141D2E" w:rsidRPr="00141D2E">
        <w:rPr>
          <w:kern w:val="30"/>
          <w:sz w:val="30"/>
          <w:szCs w:val="30"/>
        </w:rPr>
        <w:t>, как ник</w:t>
      </w:r>
      <w:r w:rsidR="00EF218C">
        <w:rPr>
          <w:kern w:val="30"/>
          <w:sz w:val="30"/>
          <w:szCs w:val="30"/>
        </w:rPr>
        <w:t xml:space="preserve">то </w:t>
      </w:r>
      <w:r w:rsidR="00141D2E" w:rsidRPr="00141D2E">
        <w:rPr>
          <w:kern w:val="30"/>
          <w:sz w:val="30"/>
          <w:szCs w:val="30"/>
        </w:rPr>
        <w:t>друго</w:t>
      </w:r>
      <w:r w:rsidR="00EF218C">
        <w:rPr>
          <w:kern w:val="30"/>
          <w:sz w:val="30"/>
          <w:szCs w:val="30"/>
        </w:rPr>
        <w:t>й</w:t>
      </w:r>
      <w:r w:rsidR="00141D2E" w:rsidRPr="00141D2E">
        <w:rPr>
          <w:kern w:val="30"/>
          <w:sz w:val="30"/>
          <w:szCs w:val="30"/>
        </w:rPr>
        <w:t>, знае</w:t>
      </w:r>
      <w:r w:rsidR="00EF218C">
        <w:rPr>
          <w:kern w:val="30"/>
          <w:sz w:val="30"/>
          <w:szCs w:val="30"/>
        </w:rPr>
        <w:t>м</w:t>
      </w:r>
      <w:r w:rsidR="00141D2E" w:rsidRPr="00141D2E">
        <w:rPr>
          <w:kern w:val="30"/>
          <w:sz w:val="30"/>
          <w:szCs w:val="30"/>
        </w:rPr>
        <w:t xml:space="preserve"> цену миру.</w:t>
      </w:r>
      <w:r w:rsidR="00722929" w:rsidRPr="00722929">
        <w:rPr>
          <w:i/>
          <w:iCs/>
          <w:sz w:val="30"/>
          <w:szCs w:val="30"/>
        </w:rPr>
        <w:t xml:space="preserve"> </w:t>
      </w:r>
    </w:p>
    <w:p w14:paraId="1AAFB595" w14:textId="0AAFA9E7" w:rsidR="00722929" w:rsidRDefault="009D7212" w:rsidP="00722929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Историческая п</w:t>
      </w:r>
      <w:r w:rsidRPr="009D7212">
        <w:rPr>
          <w:sz w:val="30"/>
          <w:szCs w:val="30"/>
        </w:rPr>
        <w:t xml:space="preserve">амять и </w:t>
      </w:r>
      <w:r>
        <w:rPr>
          <w:sz w:val="30"/>
          <w:szCs w:val="30"/>
        </w:rPr>
        <w:t xml:space="preserve">наша </w:t>
      </w:r>
      <w:r w:rsidRPr="009D7212">
        <w:rPr>
          <w:sz w:val="30"/>
          <w:szCs w:val="30"/>
        </w:rPr>
        <w:t>правда</w:t>
      </w:r>
      <w:r>
        <w:rPr>
          <w:sz w:val="30"/>
          <w:szCs w:val="30"/>
        </w:rPr>
        <w:t xml:space="preserve"> д</w:t>
      </w:r>
      <w:r w:rsidRPr="009D7212">
        <w:rPr>
          <w:sz w:val="30"/>
          <w:szCs w:val="30"/>
        </w:rPr>
        <w:t>ают иммунитет против лживых идей и скрытых манипуляций</w:t>
      </w:r>
      <w:r>
        <w:rPr>
          <w:sz w:val="30"/>
          <w:szCs w:val="30"/>
        </w:rPr>
        <w:t xml:space="preserve">. </w:t>
      </w:r>
      <w:r w:rsidRPr="009D7212">
        <w:rPr>
          <w:sz w:val="30"/>
          <w:szCs w:val="30"/>
        </w:rPr>
        <w:t>Мы</w:t>
      </w:r>
      <w:r w:rsidR="00954556">
        <w:rPr>
          <w:sz w:val="30"/>
          <w:szCs w:val="30"/>
        </w:rPr>
        <w:t>, белорусы,</w:t>
      </w:r>
      <w:r w:rsidRPr="009D7212">
        <w:rPr>
          <w:sz w:val="30"/>
          <w:szCs w:val="30"/>
        </w:rPr>
        <w:t xml:space="preserve"> не допустим повторения </w:t>
      </w:r>
      <w:r w:rsidR="00851957">
        <w:rPr>
          <w:sz w:val="30"/>
          <w:szCs w:val="30"/>
        </w:rPr>
        <w:t>тех трагических дней</w:t>
      </w:r>
      <w:r w:rsidRPr="009D7212">
        <w:rPr>
          <w:sz w:val="30"/>
          <w:szCs w:val="30"/>
        </w:rPr>
        <w:t xml:space="preserve">, что видели и пережили </w:t>
      </w:r>
      <w:r w:rsidR="00851957">
        <w:rPr>
          <w:sz w:val="30"/>
          <w:szCs w:val="30"/>
        </w:rPr>
        <w:t>наши предки.</w:t>
      </w:r>
      <w:r w:rsidR="00814B54">
        <w:rPr>
          <w:i/>
          <w:iCs/>
          <w:sz w:val="30"/>
          <w:szCs w:val="30"/>
        </w:rPr>
        <w:t xml:space="preserve"> </w:t>
      </w:r>
      <w:r w:rsidR="00722929" w:rsidRPr="00455C51">
        <w:rPr>
          <w:i/>
          <w:iCs/>
          <w:sz w:val="30"/>
          <w:szCs w:val="30"/>
        </w:rPr>
        <w:t>«</w:t>
      </w:r>
      <w:r w:rsidR="00722929" w:rsidRPr="00141D2E">
        <w:rPr>
          <w:b/>
          <w:bCs/>
          <w:i/>
          <w:iCs/>
          <w:sz w:val="30"/>
          <w:szCs w:val="30"/>
        </w:rPr>
        <w:t xml:space="preserve">За нами правда, и мы – наследники великого поколения, которое подарило нам жизнь, свободу и независимость. </w:t>
      </w:r>
      <w:r w:rsidR="00722929" w:rsidRPr="00455C51">
        <w:rPr>
          <w:i/>
          <w:iCs/>
          <w:sz w:val="30"/>
          <w:szCs w:val="30"/>
        </w:rPr>
        <w:t>Помните, белорусы, не только то, что мы говорим, но даже то, что мы думаем, они видят там, с небес, и слышат. Помните об этом</w:t>
      </w:r>
      <w:r w:rsidR="00722929">
        <w:rPr>
          <w:i/>
          <w:iCs/>
          <w:sz w:val="30"/>
          <w:szCs w:val="30"/>
        </w:rPr>
        <w:t>…</w:t>
      </w:r>
      <w:r w:rsidR="00722929" w:rsidRPr="00455C51">
        <w:rPr>
          <w:i/>
          <w:iCs/>
          <w:sz w:val="30"/>
          <w:szCs w:val="30"/>
        </w:rPr>
        <w:t xml:space="preserve"> Они должны понимать, что не зря погибли. Это святое воинство и сегодня помогает нам беречь родную Беларусь. Помогает прежде всего примером несгибаемой стойкости, мужества и самоотверженности, проявленных в годы Великой Отечественной войны. Сегодня мы славим подвиг нашего народа, чествуем ветеранов и скорбим о погибших, склоняем головы перед героями и невинными жертвами войны. </w:t>
      </w:r>
      <w:r w:rsidR="00722929" w:rsidRPr="00141D2E">
        <w:rPr>
          <w:b/>
          <w:bCs/>
          <w:i/>
          <w:iCs/>
          <w:sz w:val="30"/>
          <w:szCs w:val="30"/>
        </w:rPr>
        <w:t>Помните: эта память священна и незыблема, и пока она есть у нас, мы будем жить, жить всегда достойно</w:t>
      </w:r>
      <w:r w:rsidR="00722929" w:rsidRPr="00455C51">
        <w:rPr>
          <w:i/>
          <w:iCs/>
          <w:sz w:val="30"/>
          <w:szCs w:val="30"/>
        </w:rPr>
        <w:t>, не на коленях. Так есть, так должно быть и так будет всегда!»</w:t>
      </w:r>
      <w:r w:rsidR="00722929" w:rsidRPr="00455C51">
        <w:rPr>
          <w:sz w:val="30"/>
          <w:szCs w:val="30"/>
        </w:rPr>
        <w:t xml:space="preserve"> </w:t>
      </w:r>
      <w:r w:rsidR="00722929">
        <w:rPr>
          <w:sz w:val="30"/>
          <w:szCs w:val="30"/>
        </w:rPr>
        <w:t>–</w:t>
      </w:r>
      <w:r w:rsidR="00722929" w:rsidRPr="00455C51">
        <w:rPr>
          <w:sz w:val="30"/>
          <w:szCs w:val="30"/>
        </w:rPr>
        <w:t xml:space="preserve"> </w:t>
      </w:r>
      <w:r w:rsidR="00722929">
        <w:rPr>
          <w:sz w:val="30"/>
          <w:szCs w:val="30"/>
        </w:rPr>
        <w:t xml:space="preserve">подчеркнул </w:t>
      </w:r>
      <w:r w:rsidR="00722929" w:rsidRPr="00141D2E">
        <w:rPr>
          <w:b/>
          <w:bCs/>
          <w:sz w:val="30"/>
          <w:szCs w:val="30"/>
        </w:rPr>
        <w:t xml:space="preserve">Глава государства </w:t>
      </w:r>
      <w:proofErr w:type="spellStart"/>
      <w:r w:rsidR="00722929" w:rsidRPr="00141D2E">
        <w:rPr>
          <w:b/>
          <w:bCs/>
          <w:sz w:val="30"/>
          <w:szCs w:val="30"/>
        </w:rPr>
        <w:t>А.Г.Лукашенко</w:t>
      </w:r>
      <w:proofErr w:type="spellEnd"/>
      <w:r w:rsidR="00722929" w:rsidRPr="00455C51">
        <w:rPr>
          <w:sz w:val="30"/>
          <w:szCs w:val="30"/>
        </w:rPr>
        <w:t xml:space="preserve"> на церемонии возложения венков в мемориальном комплексе </w:t>
      </w:r>
      <w:r w:rsidR="00722929">
        <w:rPr>
          <w:sz w:val="30"/>
          <w:szCs w:val="30"/>
        </w:rPr>
        <w:t>«</w:t>
      </w:r>
      <w:r w:rsidR="00722929" w:rsidRPr="00455C51">
        <w:rPr>
          <w:sz w:val="30"/>
          <w:szCs w:val="30"/>
        </w:rPr>
        <w:t>Брестская крепость-герой</w:t>
      </w:r>
      <w:r w:rsidR="00722929">
        <w:rPr>
          <w:sz w:val="30"/>
          <w:szCs w:val="30"/>
        </w:rPr>
        <w:t>»</w:t>
      </w:r>
      <w:r w:rsidR="00722929" w:rsidRPr="00455C51">
        <w:rPr>
          <w:sz w:val="30"/>
          <w:szCs w:val="30"/>
        </w:rPr>
        <w:t xml:space="preserve"> 22 июня </w:t>
      </w:r>
      <w:r w:rsidR="00722929">
        <w:rPr>
          <w:sz w:val="30"/>
          <w:szCs w:val="30"/>
        </w:rPr>
        <w:t>2023</w:t>
      </w:r>
      <w:r w:rsidR="00722929" w:rsidRPr="00455C51">
        <w:rPr>
          <w:sz w:val="30"/>
          <w:szCs w:val="30"/>
        </w:rPr>
        <w:t xml:space="preserve"> г.</w:t>
      </w:r>
    </w:p>
    <w:sectPr w:rsidR="00722929" w:rsidSect="00377505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563FBA" w14:textId="77777777" w:rsidR="00D67EB0" w:rsidRDefault="00D67EB0" w:rsidP="00377505">
      <w:pPr>
        <w:spacing w:after="0" w:line="240" w:lineRule="auto"/>
      </w:pPr>
      <w:r>
        <w:separator/>
      </w:r>
    </w:p>
  </w:endnote>
  <w:endnote w:type="continuationSeparator" w:id="0">
    <w:p w14:paraId="10B6FED9" w14:textId="77777777" w:rsidR="00D67EB0" w:rsidRDefault="00D67EB0" w:rsidP="00377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7C007E" w14:textId="77777777" w:rsidR="00D67EB0" w:rsidRDefault="00D67EB0" w:rsidP="00377505">
      <w:pPr>
        <w:spacing w:after="0" w:line="240" w:lineRule="auto"/>
      </w:pPr>
      <w:r>
        <w:separator/>
      </w:r>
    </w:p>
  </w:footnote>
  <w:footnote w:type="continuationSeparator" w:id="0">
    <w:p w14:paraId="33ED223C" w14:textId="77777777" w:rsidR="00D67EB0" w:rsidRDefault="00D67EB0" w:rsidP="00377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98038706"/>
      <w:docPartObj>
        <w:docPartGallery w:val="Page Numbers (Top of Page)"/>
        <w:docPartUnique/>
      </w:docPartObj>
    </w:sdtPr>
    <w:sdtEndPr/>
    <w:sdtContent>
      <w:p w14:paraId="245A9421" w14:textId="6A7EBC79" w:rsidR="00A05224" w:rsidRDefault="00A0522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1B0C">
          <w:rPr>
            <w:noProof/>
          </w:rPr>
          <w:t>6</w:t>
        </w:r>
        <w:r>
          <w:fldChar w:fldCharType="end"/>
        </w:r>
      </w:p>
    </w:sdtContent>
  </w:sdt>
  <w:p w14:paraId="7EF82095" w14:textId="77777777" w:rsidR="00A05224" w:rsidRDefault="00A0522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90053F"/>
    <w:multiLevelType w:val="hybridMultilevel"/>
    <w:tmpl w:val="8DD0F76E"/>
    <w:lvl w:ilvl="0" w:tplc="96164E5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88559EC"/>
    <w:multiLevelType w:val="hybridMultilevel"/>
    <w:tmpl w:val="DE6EE418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" w15:restartNumberingAfterBreak="0">
    <w:nsid w:val="5C61381B"/>
    <w:multiLevelType w:val="hybridMultilevel"/>
    <w:tmpl w:val="6A36FD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51C1"/>
    <w:rsid w:val="00015CD5"/>
    <w:rsid w:val="000246A1"/>
    <w:rsid w:val="00037703"/>
    <w:rsid w:val="000536E9"/>
    <w:rsid w:val="00070AC9"/>
    <w:rsid w:val="00073ED1"/>
    <w:rsid w:val="000B243C"/>
    <w:rsid w:val="000B5600"/>
    <w:rsid w:val="000E6AE8"/>
    <w:rsid w:val="000F5669"/>
    <w:rsid w:val="00127420"/>
    <w:rsid w:val="001359E8"/>
    <w:rsid w:val="00141D2E"/>
    <w:rsid w:val="00144B2F"/>
    <w:rsid w:val="0015016D"/>
    <w:rsid w:val="00155D27"/>
    <w:rsid w:val="001A6954"/>
    <w:rsid w:val="001A7B46"/>
    <w:rsid w:val="001C03B7"/>
    <w:rsid w:val="001D3F11"/>
    <w:rsid w:val="001D59F0"/>
    <w:rsid w:val="001E31A8"/>
    <w:rsid w:val="001F0129"/>
    <w:rsid w:val="001F35CA"/>
    <w:rsid w:val="002015C6"/>
    <w:rsid w:val="002146A3"/>
    <w:rsid w:val="00241F70"/>
    <w:rsid w:val="002424DA"/>
    <w:rsid w:val="002462CD"/>
    <w:rsid w:val="002578FD"/>
    <w:rsid w:val="002A1B0C"/>
    <w:rsid w:val="002B277D"/>
    <w:rsid w:val="002B7BE8"/>
    <w:rsid w:val="002D3D26"/>
    <w:rsid w:val="002E2248"/>
    <w:rsid w:val="00312432"/>
    <w:rsid w:val="00323DFA"/>
    <w:rsid w:val="00377505"/>
    <w:rsid w:val="003B0542"/>
    <w:rsid w:val="003E53AD"/>
    <w:rsid w:val="003E60EA"/>
    <w:rsid w:val="003F65C8"/>
    <w:rsid w:val="004023A8"/>
    <w:rsid w:val="00407EE9"/>
    <w:rsid w:val="00414C37"/>
    <w:rsid w:val="00416601"/>
    <w:rsid w:val="00444940"/>
    <w:rsid w:val="00455C51"/>
    <w:rsid w:val="0049477C"/>
    <w:rsid w:val="004A02C0"/>
    <w:rsid w:val="004A1EEE"/>
    <w:rsid w:val="004A2831"/>
    <w:rsid w:val="004A690F"/>
    <w:rsid w:val="004B0A78"/>
    <w:rsid w:val="004C44B8"/>
    <w:rsid w:val="004E46F1"/>
    <w:rsid w:val="004F25B9"/>
    <w:rsid w:val="004F2DA4"/>
    <w:rsid w:val="004F639E"/>
    <w:rsid w:val="004F7493"/>
    <w:rsid w:val="005004C6"/>
    <w:rsid w:val="00503CD4"/>
    <w:rsid w:val="005051C1"/>
    <w:rsid w:val="0050543E"/>
    <w:rsid w:val="00511546"/>
    <w:rsid w:val="00536CEF"/>
    <w:rsid w:val="0054096B"/>
    <w:rsid w:val="00544239"/>
    <w:rsid w:val="0056251A"/>
    <w:rsid w:val="00571A62"/>
    <w:rsid w:val="00572A22"/>
    <w:rsid w:val="00576B8F"/>
    <w:rsid w:val="00600F6F"/>
    <w:rsid w:val="00611F1C"/>
    <w:rsid w:val="006340A8"/>
    <w:rsid w:val="00641756"/>
    <w:rsid w:val="00676348"/>
    <w:rsid w:val="006944DB"/>
    <w:rsid w:val="00696AF5"/>
    <w:rsid w:val="006A7AEE"/>
    <w:rsid w:val="006C124F"/>
    <w:rsid w:val="006D7201"/>
    <w:rsid w:val="006E2E35"/>
    <w:rsid w:val="006E795D"/>
    <w:rsid w:val="006F651B"/>
    <w:rsid w:val="00706C7D"/>
    <w:rsid w:val="0071674C"/>
    <w:rsid w:val="00722929"/>
    <w:rsid w:val="00726AC2"/>
    <w:rsid w:val="007317AB"/>
    <w:rsid w:val="00733A14"/>
    <w:rsid w:val="00733B09"/>
    <w:rsid w:val="00754B0D"/>
    <w:rsid w:val="007964CB"/>
    <w:rsid w:val="007A5105"/>
    <w:rsid w:val="007A79B4"/>
    <w:rsid w:val="007C3AA7"/>
    <w:rsid w:val="007C4C6A"/>
    <w:rsid w:val="007C7DEC"/>
    <w:rsid w:val="007F2C16"/>
    <w:rsid w:val="00814B54"/>
    <w:rsid w:val="008213EF"/>
    <w:rsid w:val="008322FE"/>
    <w:rsid w:val="00841326"/>
    <w:rsid w:val="00845077"/>
    <w:rsid w:val="00851957"/>
    <w:rsid w:val="008669EE"/>
    <w:rsid w:val="00874314"/>
    <w:rsid w:val="00881563"/>
    <w:rsid w:val="0088443F"/>
    <w:rsid w:val="008873E8"/>
    <w:rsid w:val="00891F8A"/>
    <w:rsid w:val="00897D87"/>
    <w:rsid w:val="008A3B34"/>
    <w:rsid w:val="008C7F94"/>
    <w:rsid w:val="008D4CED"/>
    <w:rsid w:val="008E0D78"/>
    <w:rsid w:val="008E4CCF"/>
    <w:rsid w:val="008F24F9"/>
    <w:rsid w:val="008F5842"/>
    <w:rsid w:val="00924220"/>
    <w:rsid w:val="009313C6"/>
    <w:rsid w:val="009364F0"/>
    <w:rsid w:val="00952CC9"/>
    <w:rsid w:val="00954556"/>
    <w:rsid w:val="00955F7A"/>
    <w:rsid w:val="009A05BF"/>
    <w:rsid w:val="009A0A59"/>
    <w:rsid w:val="009A7AB9"/>
    <w:rsid w:val="009B0E4A"/>
    <w:rsid w:val="009C0C9C"/>
    <w:rsid w:val="009C5D3B"/>
    <w:rsid w:val="009D1696"/>
    <w:rsid w:val="009D7212"/>
    <w:rsid w:val="009E1343"/>
    <w:rsid w:val="009F202A"/>
    <w:rsid w:val="009F631A"/>
    <w:rsid w:val="00A05224"/>
    <w:rsid w:val="00A1642D"/>
    <w:rsid w:val="00A22ECC"/>
    <w:rsid w:val="00A34168"/>
    <w:rsid w:val="00A34D09"/>
    <w:rsid w:val="00A378B3"/>
    <w:rsid w:val="00A37CEC"/>
    <w:rsid w:val="00A43BF1"/>
    <w:rsid w:val="00A51C19"/>
    <w:rsid w:val="00A51CED"/>
    <w:rsid w:val="00A535FF"/>
    <w:rsid w:val="00A60172"/>
    <w:rsid w:val="00A76CE5"/>
    <w:rsid w:val="00A77DA8"/>
    <w:rsid w:val="00A86F67"/>
    <w:rsid w:val="00A91408"/>
    <w:rsid w:val="00A92474"/>
    <w:rsid w:val="00A95664"/>
    <w:rsid w:val="00AA16F7"/>
    <w:rsid w:val="00AA7A73"/>
    <w:rsid w:val="00AC29B1"/>
    <w:rsid w:val="00AD1628"/>
    <w:rsid w:val="00AF11F3"/>
    <w:rsid w:val="00B02285"/>
    <w:rsid w:val="00B04479"/>
    <w:rsid w:val="00B22021"/>
    <w:rsid w:val="00B22AA0"/>
    <w:rsid w:val="00B3258F"/>
    <w:rsid w:val="00B62FC5"/>
    <w:rsid w:val="00B630B1"/>
    <w:rsid w:val="00B85420"/>
    <w:rsid w:val="00BA0CD4"/>
    <w:rsid w:val="00BB3F7F"/>
    <w:rsid w:val="00BC5FEF"/>
    <w:rsid w:val="00BF5978"/>
    <w:rsid w:val="00C10168"/>
    <w:rsid w:val="00C21436"/>
    <w:rsid w:val="00C25F7F"/>
    <w:rsid w:val="00C36FE9"/>
    <w:rsid w:val="00C41DED"/>
    <w:rsid w:val="00C44936"/>
    <w:rsid w:val="00CA209B"/>
    <w:rsid w:val="00CA6EC5"/>
    <w:rsid w:val="00CA785C"/>
    <w:rsid w:val="00CA7B99"/>
    <w:rsid w:val="00CB1EAD"/>
    <w:rsid w:val="00CC7C76"/>
    <w:rsid w:val="00CD56C8"/>
    <w:rsid w:val="00CE4D9B"/>
    <w:rsid w:val="00D010AF"/>
    <w:rsid w:val="00D0440E"/>
    <w:rsid w:val="00D07C59"/>
    <w:rsid w:val="00D12A4D"/>
    <w:rsid w:val="00D55295"/>
    <w:rsid w:val="00D67EB0"/>
    <w:rsid w:val="00DB44B8"/>
    <w:rsid w:val="00DD259E"/>
    <w:rsid w:val="00DD78C0"/>
    <w:rsid w:val="00DE2241"/>
    <w:rsid w:val="00DF447C"/>
    <w:rsid w:val="00E021AA"/>
    <w:rsid w:val="00E45F28"/>
    <w:rsid w:val="00E52445"/>
    <w:rsid w:val="00E67FE8"/>
    <w:rsid w:val="00E83695"/>
    <w:rsid w:val="00E97E17"/>
    <w:rsid w:val="00ED342D"/>
    <w:rsid w:val="00EF218C"/>
    <w:rsid w:val="00EF5E23"/>
    <w:rsid w:val="00EF7BB3"/>
    <w:rsid w:val="00F01D49"/>
    <w:rsid w:val="00F20732"/>
    <w:rsid w:val="00F23470"/>
    <w:rsid w:val="00F27B68"/>
    <w:rsid w:val="00F37324"/>
    <w:rsid w:val="00F40505"/>
    <w:rsid w:val="00F5792E"/>
    <w:rsid w:val="00F84993"/>
    <w:rsid w:val="00F85E1B"/>
    <w:rsid w:val="00FA3D4C"/>
    <w:rsid w:val="00FB1D58"/>
    <w:rsid w:val="00FB2B68"/>
    <w:rsid w:val="00FD70CC"/>
    <w:rsid w:val="00FE0E19"/>
    <w:rsid w:val="00FF7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0791C"/>
  <w15:chartTrackingRefBased/>
  <w15:docId w15:val="{CD6B6B69-F59B-4BFF-8884-F56DE4813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7CEC"/>
    <w:pPr>
      <w:spacing w:line="256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75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7505"/>
    <w:rPr>
      <w:rFonts w:ascii="Times New Roman" w:hAnsi="Times New Roman"/>
      <w:kern w:val="0"/>
      <w:sz w:val="28"/>
      <w14:ligatures w14:val="none"/>
    </w:rPr>
  </w:style>
  <w:style w:type="paragraph" w:styleId="a5">
    <w:name w:val="footer"/>
    <w:basedOn w:val="a"/>
    <w:link w:val="a6"/>
    <w:uiPriority w:val="99"/>
    <w:unhideWhenUsed/>
    <w:rsid w:val="003775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7505"/>
    <w:rPr>
      <w:rFonts w:ascii="Times New Roman" w:hAnsi="Times New Roman"/>
      <w:kern w:val="0"/>
      <w:sz w:val="28"/>
      <w14:ligatures w14:val="none"/>
    </w:rPr>
  </w:style>
  <w:style w:type="character" w:styleId="a7">
    <w:name w:val="annotation reference"/>
    <w:basedOn w:val="a0"/>
    <w:uiPriority w:val="99"/>
    <w:semiHidden/>
    <w:unhideWhenUsed/>
    <w:rsid w:val="00600F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600F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600F6F"/>
    <w:rPr>
      <w:rFonts w:ascii="Times New Roman" w:hAnsi="Times New Roman"/>
      <w:kern w:val="0"/>
      <w:sz w:val="20"/>
      <w:szCs w:val="20"/>
      <w14:ligatures w14:val="none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00F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600F6F"/>
    <w:rPr>
      <w:rFonts w:ascii="Times New Roman" w:hAnsi="Times New Roman"/>
      <w:b/>
      <w:bCs/>
      <w:kern w:val="0"/>
      <w:sz w:val="20"/>
      <w:szCs w:val="20"/>
      <w14:ligatures w14:val="none"/>
    </w:rPr>
  </w:style>
  <w:style w:type="paragraph" w:styleId="ac">
    <w:name w:val="Balloon Text"/>
    <w:basedOn w:val="a"/>
    <w:link w:val="ad"/>
    <w:uiPriority w:val="99"/>
    <w:semiHidden/>
    <w:unhideWhenUsed/>
    <w:rsid w:val="00600F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00F6F"/>
    <w:rPr>
      <w:rFonts w:ascii="Segoe UI" w:hAnsi="Segoe UI" w:cs="Segoe UI"/>
      <w:kern w:val="0"/>
      <w:sz w:val="18"/>
      <w:szCs w:val="18"/>
      <w14:ligatures w14:val="none"/>
    </w:rPr>
  </w:style>
  <w:style w:type="character" w:customStyle="1" w:styleId="tasspkgtext-oehbr">
    <w:name w:val="tass_pkg_text-oehbr"/>
    <w:basedOn w:val="a0"/>
    <w:rsid w:val="00A92474"/>
  </w:style>
  <w:style w:type="character" w:styleId="ae">
    <w:name w:val="Subtle Emphasis"/>
    <w:basedOn w:val="a0"/>
    <w:uiPriority w:val="19"/>
    <w:qFormat/>
    <w:rsid w:val="00BA0CD4"/>
    <w:rPr>
      <w:i/>
      <w:iCs/>
      <w:color w:val="404040" w:themeColor="text1" w:themeTint="BF"/>
    </w:rPr>
  </w:style>
  <w:style w:type="character" w:styleId="af">
    <w:name w:val="Hyperlink"/>
    <w:basedOn w:val="a0"/>
    <w:uiPriority w:val="99"/>
    <w:unhideWhenUsed/>
    <w:rsid w:val="00CE4D9B"/>
    <w:rPr>
      <w:color w:val="0563C1" w:themeColor="hyperlink"/>
      <w:u w:val="single"/>
    </w:rPr>
  </w:style>
  <w:style w:type="paragraph" w:styleId="af0">
    <w:name w:val="List Paragraph"/>
    <w:basedOn w:val="a"/>
    <w:uiPriority w:val="34"/>
    <w:qFormat/>
    <w:rsid w:val="001D59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1961</Words>
  <Characters>11178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Карпухина</dc:creator>
  <cp:keywords/>
  <dc:description>Сохранен: 	28.05.2024 в 18:05:31 _x000d_Сохранен: 	30.05.2024 в 13:54:57 _x000d_Отпечатан: 	30.05.2024 в 13:55:07 _x000d_Сохранен: 	30.05.2024 в 13:56:58 _x000d__x000d_Открыт: 		30.05.2024 в 15:56:30 18 Свиридов_x000d_Сохранен: 	30.05.2024 в 16:32:56 _x000d_Сохранен: 	30.05.2024 в 17:19:00 _x000d_Отпечатан: 	30.05.2024 в 17:19:06 _x000d_Сохранен: 	30.05.2024 в 17:21:06 _x000d_Отпечатан: 	30.05.2024 в 17:21:12 _x000d_Сохранен: 	30.05.2024 в 17:46:52</dc:description>
  <cp:lastModifiedBy>Мацука Ольга Васильевна</cp:lastModifiedBy>
  <cp:revision>2</cp:revision>
  <cp:lastPrinted>2024-05-30T14:21:00Z</cp:lastPrinted>
  <dcterms:created xsi:type="dcterms:W3CDTF">2024-06-17T08:26:00Z</dcterms:created>
  <dcterms:modified xsi:type="dcterms:W3CDTF">2024-06-17T08:26:00Z</dcterms:modified>
</cp:coreProperties>
</file>