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18"/>
        <w:gridCol w:w="7405"/>
      </w:tblGrid>
      <w:tr w:rsidR="00EC5895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 w:themeFill="accent3" w:themeFillTint="99"/>
          </w:tcPr>
          <w:p w:rsidR="00EC5895" w:rsidRPr="00EC5895" w:rsidRDefault="00CB476C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1262AEFA" wp14:editId="6EDF5A99">
                  <wp:simplePos x="0" y="0"/>
                  <wp:positionH relativeFrom="column">
                    <wp:posOffset>-116008</wp:posOffset>
                  </wp:positionH>
                  <wp:positionV relativeFrom="paragraph">
                    <wp:posOffset>-52202</wp:posOffset>
                  </wp:positionV>
                  <wp:extent cx="1165974" cy="1422247"/>
                  <wp:effectExtent l="0" t="0" r="0" b="0"/>
                  <wp:wrapNone/>
                  <wp:docPr id="4" name="Рисунок 4" descr="C:\Users\Hor_N\Desktop\Картинки\logot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r_N\Desktop\Картинки\logo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733" cy="14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Пол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есский</w:t>
            </w:r>
            <w:proofErr w:type="spellEnd"/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 xml:space="preserve"> государственный </w:t>
            </w:r>
            <w:r w:rsidR="00624741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у</w:t>
            </w:r>
            <w:r w:rsidR="00EC5895"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ниверситет</w:t>
            </w:r>
          </w:p>
          <w:p w:rsidR="00EC5895" w:rsidRPr="00EC5895" w:rsidRDefault="00EC5895" w:rsidP="00EC5895">
            <w:pPr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</w:pPr>
            <w:r w:rsidRPr="00EC5895">
              <w:rPr>
                <w:rFonts w:ascii="Arial Black" w:eastAsia="Times New Roman" w:hAnsi="Arial Black" w:cs="Times New Roman"/>
                <w:bCs/>
                <w:i/>
                <w:sz w:val="32"/>
                <w:szCs w:val="27"/>
                <w:lang w:eastAsia="ru-RU"/>
              </w:rPr>
              <w:t>БИБЛИОТЕКА</w:t>
            </w:r>
          </w:p>
          <w:p w:rsidR="00EC5895" w:rsidRPr="00FF2427" w:rsidRDefault="00EC5895" w:rsidP="00EC5895">
            <w:pPr>
              <w:jc w:val="right"/>
              <w:rPr>
                <w:rFonts w:ascii="Arial Black" w:hAnsi="Arial Black"/>
              </w:rPr>
            </w:pPr>
            <w:r w:rsidRPr="00FF2427">
              <w:rPr>
                <w:rFonts w:ascii="Arial Black" w:eastAsia="Times New Roman" w:hAnsi="Arial Black" w:cs="Times New Roman"/>
                <w:b/>
                <w:i/>
                <w:sz w:val="32"/>
                <w:szCs w:val="24"/>
                <w:lang w:eastAsia="ru-RU"/>
              </w:rPr>
              <w:t>Информационно-библиографический отдел</w:t>
            </w:r>
          </w:p>
        </w:tc>
      </w:tr>
      <w:tr w:rsidR="00FF2427" w:rsidTr="00CB476C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2427" w:rsidRPr="00CB476C" w:rsidRDefault="00FF2427" w:rsidP="00EC5895">
            <w:pPr>
              <w:ind w:left="-959" w:firstLine="959"/>
              <w:jc w:val="right"/>
              <w:outlineLvl w:val="2"/>
              <w:rPr>
                <w:rFonts w:ascii="Arial Black" w:eastAsia="Times New Roman" w:hAnsi="Arial Black" w:cs="Times New Roman"/>
                <w:bCs/>
                <w:i/>
                <w:sz w:val="72"/>
                <w:szCs w:val="72"/>
                <w:lang w:eastAsia="ru-RU"/>
              </w:rPr>
            </w:pPr>
          </w:p>
        </w:tc>
      </w:tr>
      <w:tr w:rsidR="003D638D" w:rsidTr="00AE47A9">
        <w:trPr>
          <w:cantSplit/>
          <w:trHeight w:val="11917"/>
        </w:trPr>
        <w:tc>
          <w:tcPr>
            <w:tcW w:w="2518" w:type="dxa"/>
            <w:tcBorders>
              <w:top w:val="nil"/>
              <w:left w:val="nil"/>
              <w:bottom w:val="nil"/>
              <w:right w:val="thinThickSmallGap" w:sz="24" w:space="0" w:color="984806" w:themeColor="accent6" w:themeShade="80"/>
            </w:tcBorders>
            <w:shd w:val="clear" w:color="auto" w:fill="C2D69B" w:themeFill="accent3" w:themeFillTint="99"/>
            <w:textDirection w:val="btLr"/>
            <w:vAlign w:val="center"/>
          </w:tcPr>
          <w:p w:rsidR="003D638D" w:rsidRPr="003D638D" w:rsidRDefault="00F71E81" w:rsidP="00AE47A9">
            <w:pPr>
              <w:jc w:val="center"/>
              <w:rPr>
                <w:rFonts w:ascii="Arial Black" w:hAnsi="Arial Black"/>
                <w:sz w:val="92"/>
                <w:szCs w:val="92"/>
              </w:rPr>
            </w:pPr>
            <w:r>
              <w:rPr>
                <w:rFonts w:ascii="Arial Black" w:hAnsi="Arial Black"/>
                <w:b/>
                <w:i/>
                <w:sz w:val="92"/>
                <w:szCs w:val="92"/>
              </w:rPr>
              <w:t>ИЮНЬ</w:t>
            </w:r>
            <w:r w:rsidR="00AD188D">
              <w:rPr>
                <w:rFonts w:ascii="Arial Black" w:hAnsi="Arial Black"/>
                <w:b/>
                <w:i/>
                <w:sz w:val="92"/>
                <w:szCs w:val="92"/>
              </w:rPr>
              <w:t xml:space="preserve"> </w:t>
            </w:r>
            <w:r>
              <w:rPr>
                <w:rFonts w:ascii="Arial Black" w:hAnsi="Arial Black"/>
                <w:b/>
                <w:i/>
                <w:sz w:val="92"/>
                <w:szCs w:val="92"/>
              </w:rPr>
              <w:t xml:space="preserve"> 2018</w:t>
            </w:r>
          </w:p>
        </w:tc>
        <w:tc>
          <w:tcPr>
            <w:tcW w:w="7405" w:type="dxa"/>
            <w:tcBorders>
              <w:top w:val="nil"/>
              <w:left w:val="thinThickSmallGap" w:sz="24" w:space="0" w:color="984806" w:themeColor="accent6" w:themeShade="80"/>
              <w:bottom w:val="nil"/>
              <w:right w:val="nil"/>
            </w:tcBorders>
          </w:tcPr>
          <w:p w:rsidR="003D638D" w:rsidRPr="00FF2427" w:rsidRDefault="003D638D">
            <w:pPr>
              <w:rPr>
                <w:rFonts w:ascii="Arial Black" w:hAnsi="Arial Black"/>
              </w:rPr>
            </w:pPr>
          </w:p>
          <w:p w:rsidR="003D638D" w:rsidRPr="00FF2427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52"/>
                <w:szCs w:val="52"/>
                <w:lang w:eastAsia="ru-RU"/>
              </w:rPr>
            </w:pPr>
          </w:p>
          <w:p w:rsidR="003D638D" w:rsidRPr="00EC5895" w:rsidRDefault="00CB476C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r>
              <w:rPr>
                <w:rFonts w:ascii="Arial Black" w:eastAsia="Times New Roman" w:hAnsi="Arial Black" w:cs="Times New Roman"/>
                <w:b/>
                <w:bCs/>
                <w:noProof/>
                <w:sz w:val="52"/>
                <w:szCs w:val="52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7E49D43" wp14:editId="487202E8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-633730</wp:posOffset>
                  </wp:positionV>
                  <wp:extent cx="4286885" cy="2685415"/>
                  <wp:effectExtent l="0" t="0" r="0" b="635"/>
                  <wp:wrapThrough wrapText="bothSides">
                    <wp:wrapPolygon edited="0">
                      <wp:start x="384" y="0"/>
                      <wp:lineTo x="0" y="306"/>
                      <wp:lineTo x="0" y="21299"/>
                      <wp:lineTo x="384" y="21452"/>
                      <wp:lineTo x="21117" y="21452"/>
                      <wp:lineTo x="21501" y="21299"/>
                      <wp:lineTo x="21501" y="306"/>
                      <wp:lineTo x="21117" y="0"/>
                      <wp:lineTo x="384" y="0"/>
                    </wp:wrapPolygon>
                  </wp:wrapThrough>
                  <wp:docPr id="6" name="Рисунок 6" descr="C:\Users\Hor_N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or_N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885" cy="2685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38D"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БЮЛЛЕТЕНЬ</w:t>
            </w:r>
          </w:p>
          <w:p w:rsidR="003D638D" w:rsidRPr="00EC5895" w:rsidRDefault="003D638D" w:rsidP="00EC5895">
            <w:pPr>
              <w:jc w:val="center"/>
              <w:outlineLvl w:val="2"/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</w:pPr>
            <w:bookmarkStart w:id="0" w:name="_НОВЫХ_ПОСТУПЛЕНИЙ"/>
            <w:bookmarkEnd w:id="0"/>
            <w:r w:rsidRPr="00EC5895">
              <w:rPr>
                <w:rFonts w:ascii="Arial Black" w:eastAsia="Times New Roman" w:hAnsi="Arial Black" w:cs="Times New Roman"/>
                <w:b/>
                <w:bCs/>
                <w:sz w:val="72"/>
                <w:szCs w:val="72"/>
                <w:lang w:eastAsia="ru-RU"/>
              </w:rPr>
              <w:t>НОВЫХ ПОСТУПЛЕНИЙ</w:t>
            </w:r>
          </w:p>
          <w:p w:rsidR="003D638D" w:rsidRPr="00FF2427" w:rsidRDefault="003D638D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8E669E1" wp14:editId="1A78B04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847246</wp:posOffset>
                  </wp:positionV>
                  <wp:extent cx="3911600" cy="1435100"/>
                  <wp:effectExtent l="0" t="0" r="0" b="0"/>
                  <wp:wrapNone/>
                  <wp:docPr id="3" name="Рисунок 3" descr="C:\Users\Hor_N\Desktop\8888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r_N\Desktop\8888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24741" w:rsidRDefault="00624741"/>
    <w:p w:rsidR="00015761" w:rsidRPr="008F62F7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lastRenderedPageBreak/>
        <w:t>Информационный бюллетень новых поступлений</w:t>
      </w:r>
      <w:r w:rsidR="008F62F7">
        <w:rPr>
          <w:rFonts w:ascii="Times New Roman" w:hAnsi="Times New Roman" w:cs="Times New Roman"/>
          <w:sz w:val="28"/>
          <w:szCs w:val="28"/>
        </w:rPr>
        <w:t xml:space="preserve"> </w:t>
      </w:r>
      <w:r w:rsidRPr="008F62F7">
        <w:rPr>
          <w:rFonts w:ascii="Times New Roman" w:hAnsi="Times New Roman" w:cs="Times New Roman"/>
          <w:sz w:val="28"/>
          <w:szCs w:val="28"/>
        </w:rPr>
        <w:t xml:space="preserve">содержит информацию о новых </w:t>
      </w:r>
      <w:r w:rsidR="00EB628A" w:rsidRPr="008F62F7">
        <w:rPr>
          <w:rFonts w:ascii="Times New Roman" w:hAnsi="Times New Roman" w:cs="Times New Roman"/>
          <w:sz w:val="28"/>
          <w:szCs w:val="28"/>
        </w:rPr>
        <w:t>документах,</w:t>
      </w:r>
      <w:r w:rsidRPr="008F62F7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8F62F7" w:rsidRPr="008F62F7">
        <w:rPr>
          <w:rFonts w:ascii="Times New Roman" w:hAnsi="Times New Roman" w:cs="Times New Roman"/>
          <w:sz w:val="28"/>
          <w:szCs w:val="28"/>
        </w:rPr>
        <w:t xml:space="preserve">в фонд библиотеки Полесского государственного университета </w:t>
      </w:r>
      <w:r w:rsidRPr="008F62F7">
        <w:rPr>
          <w:rFonts w:ascii="Times New Roman" w:hAnsi="Times New Roman" w:cs="Times New Roman"/>
          <w:sz w:val="28"/>
          <w:szCs w:val="28"/>
        </w:rPr>
        <w:t>за указанный месяц.</w:t>
      </w:r>
    </w:p>
    <w:p w:rsidR="00EB628A" w:rsidRDefault="00015761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2F7">
        <w:rPr>
          <w:rFonts w:ascii="Times New Roman" w:hAnsi="Times New Roman" w:cs="Times New Roman"/>
          <w:sz w:val="28"/>
          <w:szCs w:val="28"/>
        </w:rPr>
        <w:t xml:space="preserve">Бюллетень новых поступлений  формируется на основе библиографических записей </w:t>
      </w:r>
      <w:r w:rsidR="008F62F7" w:rsidRPr="008F62F7">
        <w:rPr>
          <w:rFonts w:ascii="Times New Roman" w:hAnsi="Times New Roman" w:cs="Times New Roman"/>
          <w:sz w:val="28"/>
          <w:szCs w:val="28"/>
        </w:rPr>
        <w:t>э</w:t>
      </w:r>
      <w:r w:rsidRPr="008F62F7">
        <w:rPr>
          <w:rFonts w:ascii="Times New Roman" w:hAnsi="Times New Roman" w:cs="Times New Roman"/>
          <w:sz w:val="28"/>
          <w:szCs w:val="28"/>
        </w:rPr>
        <w:t>лектронного каталога (</w:t>
      </w:r>
      <w:hyperlink r:id="rId12" w:history="1">
        <w:r w:rsidR="00EB628A" w:rsidRPr="00281E6A">
          <w:rPr>
            <w:rStyle w:val="a6"/>
            <w:rFonts w:ascii="Times New Roman" w:hAnsi="Times New Roman" w:cs="Times New Roman"/>
            <w:sz w:val="28"/>
            <w:szCs w:val="28"/>
          </w:rPr>
          <w:t>https://lib.polessu.by/</w:t>
        </w:r>
      </w:hyperlink>
      <w:r w:rsidR="00EB628A">
        <w:rPr>
          <w:rFonts w:ascii="Times New Roman" w:hAnsi="Times New Roman" w:cs="Times New Roman"/>
          <w:sz w:val="28"/>
          <w:szCs w:val="28"/>
        </w:rPr>
        <w:t>).</w:t>
      </w:r>
    </w:p>
    <w:p w:rsidR="008F62F7" w:rsidRPr="008F62F7" w:rsidRDefault="008F62F7" w:rsidP="008F62F7">
      <w:pPr>
        <w:spacing w:after="0" w:line="30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</w:pPr>
      <w:r w:rsidRPr="008F62F7">
        <w:rPr>
          <w:rFonts w:ascii="Times New Roman" w:eastAsia="Times New Roman" w:hAnsi="Times New Roman" w:cs="Times New Roman"/>
          <w:bCs/>
          <w:color w:val="000000"/>
          <w:sz w:val="28"/>
          <w:szCs w:val="27"/>
          <w:lang w:eastAsia="ru-RU"/>
        </w:rPr>
        <w:t>Материал размещен в систематическом порядке по отраслям знания, внутри разделов – в алфавите авторов и заглавий.</w:t>
      </w:r>
    </w:p>
    <w:p w:rsidR="008F62F7" w:rsidRPr="002D6E15" w:rsidRDefault="008F62F7" w:rsidP="008F6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D6E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Тематические разделы:</w:t>
      </w:r>
    </w:p>
    <w:p w:rsidR="008F62F7" w:rsidRPr="002D6E15" w:rsidRDefault="008F62F7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F62F7" w:rsidRPr="002D6E15" w:rsidRDefault="00F242E4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hyperlink w:anchor="ФИЗИКО" w:history="1">
        <w:r w:rsidR="008F62F7" w:rsidRPr="002D6E15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Физ</w:t>
        </w:r>
        <w:r w:rsidR="008F62F7" w:rsidRPr="002D6E15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и</w:t>
        </w:r>
        <w:r w:rsidR="008F62F7" w:rsidRPr="002D6E15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ко-математические науки</w:t>
        </w:r>
      </w:hyperlink>
    </w:p>
    <w:p w:rsidR="008F62F7" w:rsidRPr="002D6E15" w:rsidRDefault="00F242E4" w:rsidP="008F62F7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hyperlink w:anchor="НАУКИ" w:history="1">
        <w:r w:rsidR="008F62F7" w:rsidRPr="002D6E15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Наук</w:t>
        </w:r>
        <w:r w:rsidR="008F62F7" w:rsidRPr="002D6E15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>и</w:t>
        </w:r>
        <w:r w:rsidR="008F62F7" w:rsidRPr="002D6E15">
          <w:rPr>
            <w:rFonts w:ascii="Times New Roman" w:eastAsia="Times New Roman" w:hAnsi="Times New Roman" w:cs="Times New Roman"/>
            <w:bCs/>
            <w:color w:val="0000FF"/>
            <w:sz w:val="32"/>
            <w:szCs w:val="32"/>
            <w:u w:val="single"/>
            <w:lang w:eastAsia="ru-RU"/>
          </w:rPr>
          <w:t xml:space="preserve"> о Земле</w:t>
        </w:r>
      </w:hyperlink>
    </w:p>
    <w:p w:rsidR="008F62F7" w:rsidRPr="002D6E15" w:rsidRDefault="00F242E4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ТЕХНИКА" w:history="1"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Тех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н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ика. Технические науки</w:t>
        </w:r>
      </w:hyperlink>
    </w:p>
    <w:p w:rsidR="008F62F7" w:rsidRPr="002D6E15" w:rsidRDefault="00F242E4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СЕЛЬСКОЕ" w:history="1"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Сельск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о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е и лесное хозяйство</w:t>
        </w:r>
      </w:hyperlink>
    </w:p>
    <w:p w:rsidR="008F62F7" w:rsidRPr="002D6E15" w:rsidRDefault="00F242E4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ЗДРАВООХРАНЕНИЕ" w:history="1"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Здраво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о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хранение. Медицинские науки</w:t>
        </w:r>
      </w:hyperlink>
    </w:p>
    <w:p w:rsidR="008F62F7" w:rsidRPr="002D6E15" w:rsidRDefault="00F242E4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СОЦИОЛОГИЧЕСКИЕ" w:history="1"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Социал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ь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ные науки</w:t>
        </w:r>
      </w:hyperlink>
    </w:p>
    <w:p w:rsidR="008F62F7" w:rsidRPr="002D6E15" w:rsidRDefault="00E86AAB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6E15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begin"/>
      </w:r>
      <w:r w:rsidRPr="002D6E15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instrText>HYPERLINK  \l "ИСТОРИЯ"</w:instrText>
      </w:r>
      <w:r w:rsidRPr="002D6E15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r>
      <w:r w:rsidRPr="002D6E15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separate"/>
      </w:r>
      <w:r w:rsidR="008F62F7" w:rsidRPr="002D6E15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Ис</w:t>
      </w:r>
      <w:r w:rsidR="008F62F7" w:rsidRPr="002D6E15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="008F62F7" w:rsidRPr="002D6E15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ори</w:t>
      </w:r>
      <w:r w:rsidR="008F62F7" w:rsidRPr="002D6E15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8F62F7" w:rsidRPr="002D6E15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. Исторические науки</w:t>
      </w:r>
    </w:p>
    <w:p w:rsidR="008F62F7" w:rsidRPr="002D6E15" w:rsidRDefault="00E86AAB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6E15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end"/>
      </w:r>
      <w:hyperlink w:anchor="ЭКОНОМИКА" w:history="1"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Эко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н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омика. Экономические науки</w:t>
        </w:r>
      </w:hyperlink>
    </w:p>
    <w:p w:rsidR="008F62F7" w:rsidRPr="002D6E15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pPr>
      <w:r w:rsidRPr="002D6E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fldChar w:fldCharType="begin"/>
      </w:r>
      <w:r w:rsidRPr="002D6E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instrText xml:space="preserve"> HYPERLINK  \l "КУЛЬТУРА" </w:instrText>
      </w:r>
      <w:r w:rsidRPr="002D6E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fldChar w:fldCharType="separate"/>
      </w:r>
      <w:r w:rsidRPr="002D6E15">
        <w:rPr>
          <w:rFonts w:ascii="Times New Roman" w:eastAsia="Times New Roman" w:hAnsi="Times New Roman" w:cs="Times New Roman"/>
          <w:bCs/>
          <w:color w:val="0000FF"/>
          <w:sz w:val="32"/>
          <w:szCs w:val="32"/>
          <w:u w:val="single"/>
          <w:lang w:eastAsia="ru-RU"/>
        </w:rPr>
        <w:t>Кул</w:t>
      </w:r>
      <w:r w:rsidRPr="002D6E15">
        <w:rPr>
          <w:rFonts w:ascii="Times New Roman" w:eastAsia="Times New Roman" w:hAnsi="Times New Roman" w:cs="Times New Roman"/>
          <w:bCs/>
          <w:color w:val="0000FF"/>
          <w:sz w:val="32"/>
          <w:szCs w:val="32"/>
          <w:u w:val="single"/>
          <w:lang w:eastAsia="ru-RU"/>
        </w:rPr>
        <w:t>ь</w:t>
      </w:r>
      <w:r w:rsidRPr="002D6E15">
        <w:rPr>
          <w:rFonts w:ascii="Times New Roman" w:eastAsia="Times New Roman" w:hAnsi="Times New Roman" w:cs="Times New Roman"/>
          <w:bCs/>
          <w:color w:val="0000FF"/>
          <w:sz w:val="32"/>
          <w:szCs w:val="32"/>
          <w:u w:val="single"/>
          <w:lang w:eastAsia="ru-RU"/>
        </w:rPr>
        <w:t>тура. Культурология</w:t>
      </w:r>
    </w:p>
    <w:p w:rsidR="008F62F7" w:rsidRPr="002D6E15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6E1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fldChar w:fldCharType="end"/>
      </w:r>
      <w:hyperlink w:anchor="НАУКА" w:history="1">
        <w:r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Наук</w:t>
        </w:r>
        <w:r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а</w:t>
        </w:r>
        <w:r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. </w:t>
        </w:r>
        <w:proofErr w:type="spellStart"/>
        <w:r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Науковедение</w:t>
        </w:r>
        <w:proofErr w:type="spellEnd"/>
      </w:hyperlink>
    </w:p>
    <w:p w:rsidR="008F62F7" w:rsidRPr="002D6E15" w:rsidRDefault="00F242E4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ОБРАЗОВАНИЕ" w:history="1"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Об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р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азование. Педагогические науки</w:t>
        </w:r>
      </w:hyperlink>
    </w:p>
    <w:p w:rsidR="00E86AAB" w:rsidRPr="002D6E15" w:rsidRDefault="00F242E4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ЯЗЫКОЗНАНИЕ" w:history="1"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Яз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ы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кознание</w:t>
        </w:r>
      </w:hyperlink>
    </w:p>
    <w:p w:rsidR="008F62F7" w:rsidRPr="002D6E15" w:rsidRDefault="002D6E15" w:rsidP="008F62F7">
      <w:pPr>
        <w:spacing w:after="0" w:line="240" w:lineRule="auto"/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6E15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begin"/>
      </w:r>
      <w:r w:rsidRPr="002D6E15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instrText xml:space="preserve"> HYPERLINK  \l "ИЗОБРАЗИТЕЛЬНОЕ" </w:instrText>
      </w:r>
      <w:r w:rsidRPr="002D6E15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</w:r>
      <w:r w:rsidRPr="002D6E15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separate"/>
      </w:r>
      <w:r w:rsidR="00E86AAB" w:rsidRPr="002D6E15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Изобр</w:t>
      </w:r>
      <w:r w:rsidR="00E86AAB" w:rsidRPr="002D6E15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E86AAB" w:rsidRPr="002D6E15">
        <w:rPr>
          <w:rStyle w:val="a6"/>
          <w:rFonts w:ascii="Times New Roman" w:eastAsia="Times New Roman" w:hAnsi="Times New Roman" w:cs="Times New Roman"/>
          <w:sz w:val="32"/>
          <w:szCs w:val="32"/>
          <w:lang w:eastAsia="ru-RU"/>
        </w:rPr>
        <w:t>зительное искусство и архитектура</w:t>
      </w:r>
    </w:p>
    <w:p w:rsidR="008F62F7" w:rsidRPr="002D6E15" w:rsidRDefault="002D6E15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6E15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ru-RU"/>
        </w:rPr>
        <w:fldChar w:fldCharType="end"/>
      </w:r>
      <w:hyperlink w:anchor="РЕЛИГИЯ" w:history="1"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Рели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г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ия</w:t>
        </w:r>
      </w:hyperlink>
    </w:p>
    <w:p w:rsidR="008F62F7" w:rsidRPr="002D6E15" w:rsidRDefault="00F242E4" w:rsidP="008F62F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w:anchor="ФИЛОСОФИЯ" w:history="1"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и</w:t>
        </w:r>
        <w:r w:rsidR="008F62F7" w:rsidRPr="002D6E15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лософия</w:t>
        </w:r>
      </w:hyperlink>
    </w:p>
    <w:p w:rsidR="008F62F7" w:rsidRDefault="008F62F7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AAB" w:rsidRDefault="00E86AA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AAB" w:rsidRDefault="00E86AA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AAB" w:rsidRPr="008F62F7" w:rsidRDefault="00E86AAB" w:rsidP="008F6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1199" w:type="dxa"/>
        <w:tblInd w:w="-885" w:type="dxa"/>
        <w:tblLook w:val="04A0" w:firstRow="1" w:lastRow="0" w:firstColumn="1" w:lastColumn="0" w:noHBand="0" w:noVBand="1"/>
      </w:tblPr>
      <w:tblGrid>
        <w:gridCol w:w="898"/>
        <w:gridCol w:w="40"/>
        <w:gridCol w:w="1532"/>
        <w:gridCol w:w="44"/>
        <w:gridCol w:w="8031"/>
        <w:gridCol w:w="654"/>
      </w:tblGrid>
      <w:tr w:rsidR="008F62F7" w:rsidRPr="008F62F7" w:rsidTr="0063510B">
        <w:trPr>
          <w:gridBefore w:val="2"/>
          <w:wBefore w:w="938" w:type="dxa"/>
        </w:trPr>
        <w:tc>
          <w:tcPr>
            <w:tcW w:w="10261" w:type="dxa"/>
            <w:gridSpan w:val="4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Сиглы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хранения:</w:t>
            </w:r>
          </w:p>
          <w:p w:rsidR="008F62F7" w:rsidRPr="008F62F7" w:rsidRDefault="008F62F7" w:rsidP="008F6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1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Кирова, 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ЧЗ 2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читальный зал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Кирова, 24)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абонемент </w:t>
            </w:r>
            <w:proofErr w:type="gram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научной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художественной лит-</w:t>
            </w:r>
            <w:proofErr w:type="spell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ры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А3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абонемент учебной литературы (ул. Пушкина, 4)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ХР</w:t>
            </w:r>
            <w:proofErr w:type="gramEnd"/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P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книгохранилище</w:t>
            </w:r>
          </w:p>
        </w:tc>
      </w:tr>
      <w:tr w:rsidR="008F62F7" w:rsidRPr="008F62F7" w:rsidTr="0063510B">
        <w:trPr>
          <w:gridBefore w:val="2"/>
          <w:wBefore w:w="938" w:type="dxa"/>
        </w:trPr>
        <w:tc>
          <w:tcPr>
            <w:tcW w:w="1532" w:type="dxa"/>
            <w:shd w:val="clear" w:color="auto" w:fill="auto"/>
          </w:tcPr>
          <w:p w:rsidR="008F62F7" w:rsidRPr="008F62F7" w:rsidRDefault="008F62F7" w:rsidP="008F6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 – </w:t>
            </w:r>
          </w:p>
        </w:tc>
        <w:tc>
          <w:tcPr>
            <w:tcW w:w="8729" w:type="dxa"/>
            <w:gridSpan w:val="3"/>
            <w:shd w:val="clear" w:color="auto" w:fill="auto"/>
          </w:tcPr>
          <w:p w:rsidR="008F62F7" w:rsidRDefault="008F62F7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8F62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(зал электронных ресурсов)</w:t>
            </w:r>
          </w:p>
          <w:p w:rsidR="00E86AAB" w:rsidRPr="008F62F7" w:rsidRDefault="00E86AAB" w:rsidP="008F62F7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22 - </w:t>
            </w:r>
            <w:bookmarkStart w:id="1" w:name="ФИЗИКО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ФИЗИКО</w:t>
            </w:r>
            <w:bookmarkEnd w:id="1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-МАТЕМАТИЧЕСКИЕ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22.3 - ФИЗИКА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408AC" w:rsidRPr="002408AC" w:rsidRDefault="002408AC" w:rsidP="0024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08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22.3</w:t>
            </w:r>
          </w:p>
          <w:p w:rsidR="002408AC" w:rsidRPr="002408AC" w:rsidRDefault="002408AC" w:rsidP="0024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08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71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2408AC" w:rsidRPr="002408AC" w:rsidRDefault="002408AC" w:rsidP="0024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408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Уроженцы </w:t>
            </w:r>
            <w:proofErr w:type="spellStart"/>
            <w:r w:rsidRPr="002408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Туровщины</w:t>
            </w:r>
            <w:proofErr w:type="spellEnd"/>
            <w:r w:rsidRPr="002408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</w:t>
            </w:r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науке</w:t>
            </w:r>
            <w:proofErr w:type="gram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приложение к сборнику "</w:t>
            </w:r>
            <w:proofErr w:type="spell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Тураушчына</w:t>
            </w:r>
            <w:proofErr w:type="spell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мiнулае</w:t>
            </w:r>
            <w:proofErr w:type="spell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сучаснасць</w:t>
            </w:r>
            <w:proofErr w:type="spell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будучыня</w:t>
            </w:r>
            <w:proofErr w:type="spell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". </w:t>
            </w:r>
            <w:proofErr w:type="spell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Вып</w:t>
            </w:r>
            <w:proofErr w:type="spell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3</w:t>
            </w:r>
            <w:proofErr w:type="gram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Ученый-физик Андрей Михайлович Самсон / Национальная Академия наук Беларуси, Институт физики им. Б.И. Степанова</w:t>
            </w:r>
            <w:proofErr w:type="gram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Общественное объединение "</w:t>
            </w:r>
            <w:proofErr w:type="spell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Туровское</w:t>
            </w:r>
            <w:proofErr w:type="spell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научно-просветительское общество". - Минск</w:t>
            </w:r>
            <w:proofErr w:type="gram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Позитив-центр, 2017. - 184 с.</w:t>
            </w:r>
          </w:p>
          <w:p w:rsidR="00EB628A" w:rsidRPr="002F116A" w:rsidRDefault="002408AC" w:rsidP="0024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26 - </w:t>
            </w:r>
            <w:bookmarkStart w:id="2" w:name="НАУКИ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НАУКИ</w:t>
            </w:r>
            <w:bookmarkEnd w:id="2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ЗЕМЛЕ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B628A" w:rsidRPr="00EB628A" w:rsidRDefault="00EB628A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33F6F" w:rsidRPr="00333F6F" w:rsidRDefault="00333F6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26.12</w:t>
            </w:r>
          </w:p>
          <w:p w:rsidR="00333F6F" w:rsidRPr="00333F6F" w:rsidRDefault="00333F6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З-15</w:t>
            </w:r>
          </w:p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33F6F" w:rsidRPr="00333F6F" w:rsidRDefault="00333F6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Задания и рекомендации</w:t>
            </w:r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для выполнения лабораторных и практических работ по разделу "Инженерно-геодезические изыскания" для студентов специальности 1-69 01 01 "Архитектура"</w:t>
            </w:r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/ Министерство образования Республики Беларусь, Учреждение образования "Брестский государственный технический университет", Кафедра геотехники и транспортных коммуникаций ; сост. Л. Ф. Зуева. - Брест</w:t>
            </w:r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БГТУ, 2017. - 34 с.</w:t>
            </w:r>
          </w:p>
          <w:p w:rsidR="00EB628A" w:rsidRPr="002F116A" w:rsidRDefault="00333F6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333F6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33F6F" w:rsidRPr="00EB628A" w:rsidRDefault="00333F6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333F6F" w:rsidRPr="00333F6F" w:rsidRDefault="00333F6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26.89(4Беи)</w:t>
            </w:r>
          </w:p>
          <w:p w:rsidR="00333F6F" w:rsidRPr="00333F6F" w:rsidRDefault="00333F6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24</w:t>
            </w:r>
          </w:p>
          <w:p w:rsidR="00333F6F" w:rsidRPr="00333F6F" w:rsidRDefault="00333F6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333F6F" w:rsidRPr="00333F6F" w:rsidRDefault="00333F6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Светлый облик </w:t>
            </w:r>
            <w:proofErr w:type="spellStart"/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Солигорщины</w:t>
            </w:r>
            <w:proofErr w:type="spellEnd"/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сост. Е. П. Козырева. - Минск</w:t>
            </w:r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Четыре четверти, 2016. - 200 с.</w:t>
            </w:r>
          </w:p>
          <w:p w:rsidR="00333F6F" w:rsidRPr="00333F6F" w:rsidRDefault="00333F6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3 - </w:t>
            </w:r>
            <w:bookmarkStart w:id="3" w:name="ТЕХНИ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ТЕХНИКА</w:t>
            </w:r>
            <w:bookmarkEnd w:id="3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ТЕХНИЧЕСКИЕ НАУКИ</w:t>
            </w:r>
          </w:p>
        </w:tc>
      </w:tr>
      <w:tr w:rsidR="00EB628A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EB628A" w:rsidRPr="00EB628A" w:rsidRDefault="00EB628A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EB628A" w:rsidRPr="00EB628A" w:rsidRDefault="00EB628A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EB628A" w:rsidRPr="002F116A" w:rsidRDefault="00EB628A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32 – РАДИОЭЛЕКТРОНИКА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2408AC" w:rsidRPr="002408AC" w:rsidRDefault="002408AC" w:rsidP="0024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08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32.846</w:t>
            </w:r>
          </w:p>
          <w:p w:rsidR="002408AC" w:rsidRPr="002408AC" w:rsidRDefault="002408AC" w:rsidP="0024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408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71</w:t>
            </w:r>
          </w:p>
          <w:p w:rsidR="003D4E5E" w:rsidRPr="00F11B9D" w:rsidRDefault="003D4E5E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2408AC" w:rsidRPr="002408AC" w:rsidRDefault="002408AC" w:rsidP="0024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408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Мищенко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2408AC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В.Н.</w:t>
            </w:r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Изучение блоков и устройств для телекоммуникационных систем с помощью программы </w:t>
            </w:r>
            <w:proofErr w:type="spell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VisSim</w:t>
            </w:r>
            <w:proofErr w:type="spell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5.0</w:t>
            </w:r>
            <w:proofErr w:type="gram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лабораторный практикум по дисциплине "Системы подвижной радиосвязи и </w:t>
            </w:r>
            <w:proofErr w:type="spell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радиоопределения</w:t>
            </w:r>
            <w:proofErr w:type="spell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 для студентов специальностей 1-45 01 01 "Многоканальные системы телекоммуникаций", 1-45 01 02 "Радиосвязь, радиовещание и телевидение" всех форм обучения / В. Н. Мищенко ; Министерство образования Республики Беларусь, УО "Белорусский государственный университет информатики и радиоэлектроники", Кафедра систем телекоммуникаций. - Минск</w:t>
            </w:r>
            <w:proofErr w:type="gram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БГУИР, 2014. - 60 с.</w:t>
            </w:r>
          </w:p>
          <w:p w:rsidR="003D4E5E" w:rsidRPr="002F116A" w:rsidRDefault="002408AC" w:rsidP="00240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2408AC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1(1)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2F116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35 – ХИМИЧЕСКАЯ ТЕХНОЛОГИЯ. ХИМИЧЕСКИЕ ПРОИЗВОДСТВА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35.455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  <w:p w:rsidR="003D4E5E" w:rsidRPr="00EB628A" w:rsidRDefault="003D4E5E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Белорусский цементный завод.</w:t>
            </w: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20 лет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В. К.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Заремский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фот. О. И.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Фойницкий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Могилев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АмелияПринт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- 316 с.</w:t>
            </w:r>
          </w:p>
          <w:p w:rsidR="003D4E5E" w:rsidRPr="002F116A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2F116A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 – ПИЩЕВЫЕ ПРОИЗВОДСТВА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36.80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34</w:t>
            </w:r>
          </w:p>
          <w:p w:rsidR="003D4E5E" w:rsidRPr="00EB628A" w:rsidRDefault="003D4E5E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Научно-практический центр Национальной</w:t>
            </w: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академии наук Беларуси по продовольствию / Национальная Академия наук Беларуси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З. В.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Ловкис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Е. С.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Кизеева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Минск, 2017. - 36 с.</w:t>
            </w:r>
          </w:p>
          <w:p w:rsidR="003D4E5E" w:rsidRPr="002F116A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E86AA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86AAB" w:rsidRPr="00EB628A" w:rsidRDefault="00E86AA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36.95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О-12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ОАО "</w:t>
            </w:r>
            <w:proofErr w:type="spellStart"/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Поставский</w:t>
            </w:r>
            <w:proofErr w:type="spellEnd"/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молочный</w:t>
            </w: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завод": 75 лет. 1939-2014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ред. В. И. Рябков. - Минск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СООО "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Эволайн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2014. - 100 с.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E86AAB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E86AAB" w:rsidRPr="00EB628A" w:rsidRDefault="00E86AAB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36.84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49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Слуцкий сахар 50</w:t>
            </w: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лет. ОАО "Слуцкий сахарорафинадный комбинат"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Т.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Гаврусева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М. Герасимович, Н.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Щербаченя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Конфидо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2015. - 152 с.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2F116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– СТРОИТЕЛЬСТВО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38.626.2-4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О-12</w:t>
            </w:r>
          </w:p>
          <w:p w:rsidR="003D4E5E" w:rsidRPr="00EB628A" w:rsidRDefault="003D4E5E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ОАО "</w:t>
            </w:r>
            <w:proofErr w:type="spellStart"/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Солигорский</w:t>
            </w:r>
            <w:proofErr w:type="spellEnd"/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домостроительный</w:t>
            </w: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комбинат". 40 лет : научно-популярная литература / сост.: О. В.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Железнякова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А. Г. Макеева ; фот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М. А.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Амелин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Г. А. Санько. - Гомель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Вечерний Гомель-Медиа, 2017</w:t>
            </w:r>
          </w:p>
          <w:p w:rsidR="003D4E5E" w:rsidRPr="002F116A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38.626.2-4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О-83</w:t>
            </w:r>
          </w:p>
          <w:p w:rsidR="003D4E5E" w:rsidRPr="00EB628A" w:rsidRDefault="003D4E5E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Открытое акционерное общество</w:t>
            </w: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"Гомельский домостроительный комбинат". 50 лет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ред. А. М. Гончаров. - Гомель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Вечерний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Гомель-Медиа, 2017. - 204 с.</w:t>
            </w:r>
          </w:p>
          <w:p w:rsidR="003D4E5E" w:rsidRPr="002F116A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2F116A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be-BY" w:eastAsia="ru-RU"/>
              </w:rPr>
              <w:t>39 – ТРАНСПОРТ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39.923.1</w:t>
            </w:r>
          </w:p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О-83</w:t>
            </w:r>
          </w:p>
          <w:p w:rsidR="003D4E5E" w:rsidRPr="00EB628A" w:rsidRDefault="003D4E5E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E86AAB" w:rsidRPr="00E86AAB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Открытое акционерное общество</w:t>
            </w: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"Могилевский завод лифтового машиностроения". 50 лет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сост. О. В.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Железнякова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фот. И. В. </w:t>
            </w:r>
            <w:proofErr w:type="spell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Кузменков</w:t>
            </w:r>
            <w:proofErr w:type="spell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Гомель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Вечерний</w:t>
            </w:r>
            <w:proofErr w:type="gramEnd"/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Гомель-Медиа, 2016. - 275 с.</w:t>
            </w:r>
          </w:p>
          <w:p w:rsidR="003D4E5E" w:rsidRPr="002F116A" w:rsidRDefault="00E86AAB" w:rsidP="00E86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86AAB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ind w:left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2F116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– </w:t>
            </w:r>
            <w:bookmarkStart w:id="4" w:name="СЕЛЬСКО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</w:t>
            </w:r>
            <w:bookmarkEnd w:id="4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ЛЕСНОЕ ХОЗЯЙСТВО. СЕЛЬСКОХОЗЯЙСТВЕННЫЕ И ЛЕСОХОЗЯЙСТВЕННЫЕ НАУКИ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3D4E5E" w:rsidRPr="00EB628A" w:rsidRDefault="003D4E5E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3D4E5E" w:rsidRPr="00EB628A" w:rsidRDefault="003D4E5E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3D4E5E" w:rsidRPr="002F116A" w:rsidRDefault="003D4E5E" w:rsidP="00EB62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43 – ЛЕСНОЕ ХОЗЯЙСТВО. ЛЕСОХОЗЯЙСТВЕННЫЕ НАУКИ</w:t>
            </w:r>
          </w:p>
        </w:tc>
      </w:tr>
      <w:tr w:rsidR="003D4E5E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3D4E5E" w:rsidRPr="00EB628A" w:rsidRDefault="003D4E5E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</w:t>
            </w:r>
          </w:p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55</w:t>
            </w:r>
          </w:p>
          <w:p w:rsidR="003D4E5E" w:rsidRPr="00EB628A" w:rsidRDefault="003D4E5E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ГЛХУ "</w:t>
            </w:r>
            <w:proofErr w:type="spellStart"/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Житковичский</w:t>
            </w:r>
            <w:proofErr w:type="spellEnd"/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лесхоз"</w:t>
            </w:r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научно-популярная литература / Н. И. </w:t>
            </w:r>
            <w:proofErr w:type="spell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Шабаева</w:t>
            </w:r>
            <w:proofErr w:type="spell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Я. М. </w:t>
            </w:r>
            <w:proofErr w:type="spell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Чапля</w:t>
            </w:r>
            <w:proofErr w:type="spell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фот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А. Е. Якимович, Н. И. </w:t>
            </w:r>
            <w:proofErr w:type="spell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Шабаева</w:t>
            </w:r>
            <w:proofErr w:type="spell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Конфидо</w:t>
            </w:r>
            <w:proofErr w:type="spell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- 48 с.</w:t>
            </w:r>
          </w:p>
          <w:p w:rsidR="003D4E5E" w:rsidRPr="002F116A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F3F5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F3F50" w:rsidRPr="00EB628A" w:rsidRDefault="00CF3F5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</w:t>
            </w:r>
          </w:p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92</w:t>
            </w:r>
          </w:p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ГСЛХУ "</w:t>
            </w:r>
            <w:proofErr w:type="spellStart"/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Чечерский</w:t>
            </w:r>
            <w:proofErr w:type="spellEnd"/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спецлесхоз</w:t>
            </w:r>
            <w:proofErr w:type="spellEnd"/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".</w:t>
            </w:r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80 лет : научно-популярная литература / Н. А. Химичев ; фот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.: 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А. Е. Якимович, Н. А. Химичев. - Минск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Конфидо</w:t>
            </w:r>
            <w:proofErr w:type="spell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- 33 с.</w:t>
            </w:r>
          </w:p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F3F5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F3F50" w:rsidRPr="00EB628A" w:rsidRDefault="00CF3F5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F3F50" w:rsidRPr="00333F6F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</w:t>
            </w:r>
          </w:p>
          <w:p w:rsidR="00CF3F50" w:rsidRPr="00333F6F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65</w:t>
            </w:r>
          </w:p>
          <w:p w:rsidR="00CF3F50" w:rsidRPr="00EB628A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F3F50" w:rsidRPr="00333F6F" w:rsidRDefault="00CF3F50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Копыльский</w:t>
            </w:r>
            <w:proofErr w:type="spellEnd"/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опытный лесхоз</w:t>
            </w:r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/ Министерство лесного хозяйства Республики Беларусь, Минское государственное производственное лесохозяйственное объединение</w:t>
            </w:r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Минск : </w:t>
            </w:r>
            <w:proofErr w:type="spell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Юстмаж</w:t>
            </w:r>
            <w:proofErr w:type="spell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2014. - 17 с.</w:t>
            </w:r>
          </w:p>
          <w:p w:rsidR="00CF3F50" w:rsidRPr="002F116A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F3F5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F3F50" w:rsidRPr="00EB628A" w:rsidRDefault="00CF3F5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43</w:t>
            </w:r>
          </w:p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46</w:t>
            </w:r>
          </w:p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Речицкий</w:t>
            </w:r>
            <w:proofErr w:type="spellEnd"/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опытный лесхоз:</w:t>
            </w:r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путь длиною в 80 лет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А. Ю. Медведев ; ред. Е. Е. Самусенко. - Речица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КУП "Редакция газеты "</w:t>
            </w:r>
            <w:proofErr w:type="spell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Дняпровец</w:t>
            </w:r>
            <w:proofErr w:type="spell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", 2016. - 23 с.</w:t>
            </w:r>
          </w:p>
          <w:p w:rsidR="00CF3F50" w:rsidRPr="00CF3F50" w:rsidRDefault="00CF3F50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CF3F5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F3F50" w:rsidRPr="00EB628A" w:rsidRDefault="00CF3F50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F3F50" w:rsidRPr="00EB628A" w:rsidRDefault="00CF3F5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F3F50" w:rsidRPr="002F116A" w:rsidRDefault="00CF3F5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5 - </w:t>
            </w:r>
            <w:bookmarkStart w:id="5" w:name="ЗДРАВООХРАНЕ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  <w:bookmarkEnd w:id="5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МЕДИЦИНСКИЕ НАУКИ</w:t>
            </w:r>
          </w:p>
        </w:tc>
      </w:tr>
      <w:tr w:rsidR="00CF3F5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F3F50" w:rsidRPr="00EB628A" w:rsidRDefault="00CF3F5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F3F50" w:rsidRPr="00333F6F" w:rsidRDefault="00CF3F50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54.151.6,23</w:t>
            </w:r>
          </w:p>
          <w:p w:rsidR="00CF3F50" w:rsidRPr="00333F6F" w:rsidRDefault="00CF3F50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44</w:t>
            </w:r>
          </w:p>
          <w:p w:rsidR="00CF3F50" w:rsidRPr="00F40D06" w:rsidRDefault="00CF3F50" w:rsidP="00E33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CF3F50" w:rsidRPr="00333F6F" w:rsidRDefault="00CF3F50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Диагностика и лечение</w:t>
            </w:r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сахарного диабета 2 типа в практике врача-терапевта участкового</w:t>
            </w:r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производственно-практическое издание / Учреждение здравоохранения "Городской эндокринологический диспансер". - Минск, 2015. - 59 с.</w:t>
            </w:r>
          </w:p>
          <w:p w:rsidR="00CF3F50" w:rsidRPr="002F116A" w:rsidRDefault="00CF3F50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CF3F5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F3F50" w:rsidRPr="00EB628A" w:rsidRDefault="00CF3F50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F3F50" w:rsidRPr="00EB628A" w:rsidRDefault="00CF3F5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F3F50" w:rsidRPr="002F116A" w:rsidRDefault="00CF3F5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60 – </w:t>
            </w:r>
            <w:bookmarkStart w:id="6" w:name="СОЦИОЛОГИЧЕСК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</w:t>
            </w:r>
            <w:bookmarkEnd w:id="6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АЛЬНЫЕ НАУКИ</w:t>
            </w:r>
          </w:p>
        </w:tc>
      </w:tr>
      <w:tr w:rsidR="00CF3F5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F3F50" w:rsidRPr="00EB628A" w:rsidRDefault="00CF3F50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F3F50" w:rsidRPr="00EB628A" w:rsidRDefault="00CF3F5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F3F50" w:rsidRPr="002F116A" w:rsidRDefault="00CF3F5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60.5 – СОЦИОЛОГИЯ</w:t>
            </w:r>
          </w:p>
        </w:tc>
      </w:tr>
      <w:tr w:rsidR="00CF3F5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CF3F50" w:rsidRPr="00EB628A" w:rsidRDefault="00CF3F50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CF3F50" w:rsidRPr="00F10A3A" w:rsidRDefault="00CF3F50" w:rsidP="00F1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0A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60.524.224</w:t>
            </w:r>
          </w:p>
          <w:p w:rsidR="00CF3F50" w:rsidRPr="00F10A3A" w:rsidRDefault="00CF3F50" w:rsidP="00F1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0A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CF3F50" w:rsidRPr="00EB628A" w:rsidRDefault="00CF3F5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CF3F50" w:rsidRPr="00F10A3A" w:rsidRDefault="00CF3F50" w:rsidP="00F1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10A3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Основы теории коммуникации</w:t>
            </w:r>
            <w:proofErr w:type="gramStart"/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и практикум для академического </w:t>
            </w:r>
            <w:proofErr w:type="spellStart"/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рекомендовано Учебно-методическим отделом высшего образования для студентов высших учебных заведений, обучающихся по гуманитарным направлениям и специальностям / ред.: Т. Д. </w:t>
            </w:r>
            <w:proofErr w:type="spellStart"/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Венедиктова</w:t>
            </w:r>
            <w:proofErr w:type="spellEnd"/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Д. Б. Гудкова. - М.</w:t>
            </w:r>
            <w:proofErr w:type="gramStart"/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ЮРАЙТ, 2018. - 193 с. - (Бакалавр. </w:t>
            </w:r>
            <w:proofErr w:type="gramStart"/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CF3F50" w:rsidRPr="002F116A" w:rsidRDefault="00CF3F50" w:rsidP="00F1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F10A3A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CF3F50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CF3F50" w:rsidRPr="00EB628A" w:rsidRDefault="00CF3F50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CF3F50" w:rsidRPr="00EB628A" w:rsidRDefault="00CF3F5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CF3F50" w:rsidRPr="002F116A" w:rsidRDefault="00CF3F50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60.8 – СОЦИАЛЬНОЕ УПРАВЛЕНИЕ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6B4EFF" w:rsidRDefault="006B4EFF" w:rsidP="006B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60.84</w:t>
            </w:r>
          </w:p>
          <w:p w:rsidR="006B4EFF" w:rsidRPr="006B4EFF" w:rsidRDefault="006B4EFF" w:rsidP="006B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19</w:t>
            </w:r>
          </w:p>
          <w:p w:rsidR="006B4EFF" w:rsidRPr="006B4EFF" w:rsidRDefault="006B4EFF" w:rsidP="006B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6B4EFF" w:rsidRDefault="006B4EFF" w:rsidP="006B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Таратухина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Ю.В.</w:t>
            </w:r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Деловые и межкультурные коммуникации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и практикум для академического </w:t>
            </w:r>
            <w:proofErr w:type="spell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рекомендовано Учебно-методическим отделом высшего образования для студентов высших учебных заведений, обучающихся по экономическим направлениям и специальностям / Ю. В. </w:t>
            </w:r>
            <w:proofErr w:type="spell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Таратухина</w:t>
            </w:r>
            <w:proofErr w:type="spell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З. К. Авдеева. - М.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ЮРАЙТ, 2018. - 324 с. - (Бакалавр. 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6B4EFF" w:rsidRPr="006B4EFF" w:rsidRDefault="006B4EFF" w:rsidP="006B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6B4EFF" w:rsidRDefault="006B4EFF" w:rsidP="003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60.823.3</w:t>
            </w:r>
          </w:p>
          <w:p w:rsidR="006B4EFF" w:rsidRPr="006B4EFF" w:rsidRDefault="006B4EFF" w:rsidP="003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 67</w:t>
            </w:r>
          </w:p>
          <w:p w:rsidR="006B4EFF" w:rsidRPr="00EB628A" w:rsidRDefault="006B4EFF" w:rsidP="003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6B4EFF" w:rsidRDefault="006B4EFF" w:rsidP="003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Управление персоналом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1-26 02 01 "Бизнес-администрирование" : утв. Министерством образования Республики Беларусь 30.11.2016 г. Рег. </w:t>
            </w:r>
            <w:r w:rsidRPr="006B4EF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ТД-Е.725/тип. / Министерство образования Республики Беларусь, Учебно-методическое объединение по образованию в области управления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А. А. </w:t>
            </w:r>
            <w:proofErr w:type="spell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Касперук</w:t>
            </w:r>
            <w:proofErr w:type="spell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Минск, 2016. - 11 с.</w:t>
            </w:r>
          </w:p>
          <w:p w:rsidR="006B4EFF" w:rsidRPr="002F116A" w:rsidRDefault="006B4EFF" w:rsidP="00302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2(1), 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А3(8)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6B4EFF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63.3 – </w:t>
            </w:r>
            <w:bookmarkStart w:id="7" w:name="ИСТОРИ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</w:t>
            </w:r>
            <w:bookmarkEnd w:id="7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ИСТОРИЧЕСКИЕ НАУКИ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43508E" w:rsidRDefault="006B4EFF" w:rsidP="0043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63.3(4</w:t>
            </w:r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Беи</w:t>
            </w:r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)-7</w:t>
            </w:r>
          </w:p>
          <w:p w:rsidR="006B4EFF" w:rsidRPr="0043508E" w:rsidRDefault="006B4EFF" w:rsidP="0043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proofErr w:type="gramStart"/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 11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6B4EFF" w:rsidRPr="0043508E" w:rsidRDefault="006B4EFF" w:rsidP="0043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spellStart"/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i</w:t>
            </w:r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лецк</w:t>
            </w:r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i</w:t>
            </w:r>
            <w:proofErr w:type="spellEnd"/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, </w:t>
            </w:r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</w:t>
            </w:r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</w:t>
            </w:r>
            <w:r w:rsidRPr="0043508E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.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сторыя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культуры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Беларус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: 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вучэбны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дапаможн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для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студэнтау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нег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старычных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факультэтау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ВНУ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/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лецк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;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нск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навацыйны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ун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верс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</w:t>
            </w:r>
            <w:proofErr w:type="spell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тэт</w:t>
            </w:r>
            <w:proofErr w:type="gramStart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,</w:t>
            </w:r>
            <w:proofErr w:type="gramEnd"/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[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.], 2017. - 402 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</w:t>
            </w:r>
            <w:r w:rsidRPr="0043508E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</w:t>
            </w:r>
          </w:p>
          <w:p w:rsidR="006B4EFF" w:rsidRPr="002F116A" w:rsidRDefault="006B4EFF" w:rsidP="0043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3508E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lastRenderedPageBreak/>
              <w:t>Экземпляры: всего:1 - ЧЗ 2(1)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65 – </w:t>
            </w:r>
            <w:bookmarkStart w:id="8" w:name="СОЦИОЛОГИЯ"/>
            <w:bookmarkStart w:id="9" w:name="ЭКОНОМИ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</w:t>
            </w:r>
            <w:bookmarkEnd w:id="8"/>
            <w:bookmarkEnd w:id="9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ЭКОНОМИЧЕСКИЕ НАУКИ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5D4381" w:rsidRDefault="006B4EFF" w:rsidP="005D4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43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65.010.11</w:t>
            </w:r>
          </w:p>
          <w:p w:rsidR="006B4EFF" w:rsidRPr="005D4381" w:rsidRDefault="006B4EFF" w:rsidP="005D4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43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 71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5D4381" w:rsidRDefault="006B4EFF" w:rsidP="005D4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5D43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Институциональная экономика</w:t>
            </w:r>
            <w:proofErr w:type="gramStart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специальностей: 1-25 01 01 "Экономическая теория", 1-25 01 02 "Экономика": утв. Министерством образования Республики Беларусь 09.11.2017 г. Рег. </w:t>
            </w:r>
            <w:r w:rsidRPr="005D4381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ТД-Е.789/тип. / Министерство образования Республики Беларусь, Учебно-методическое объединение по экономическому образованию</w:t>
            </w:r>
            <w:proofErr w:type="gramStart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Э. И. </w:t>
            </w:r>
            <w:proofErr w:type="spellStart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Лобкович</w:t>
            </w:r>
            <w:proofErr w:type="spellEnd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С. А. </w:t>
            </w:r>
            <w:proofErr w:type="spellStart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Кристиневич</w:t>
            </w:r>
            <w:proofErr w:type="spellEnd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Минск, 2017. - 11 с.</w:t>
            </w:r>
          </w:p>
          <w:p w:rsidR="006B4EFF" w:rsidRPr="002F116A" w:rsidRDefault="006B4EFF" w:rsidP="005D4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2(1), А3(8), </w:t>
            </w:r>
            <w:proofErr w:type="gramStart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B4EFF" w:rsidRPr="00EB628A" w:rsidTr="00F242E4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rHeight w:val="1609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65.012.3</w:t>
            </w:r>
          </w:p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Макроэкономика</w:t>
            </w:r>
            <w:proofErr w:type="gram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специальностей: 1-25 01 01 "Экономическая теория"; 1-25 01 02 "Экономика" : утв. Министерством образования Республики Беларусь 10.12.2014 г. Рег. </w:t>
            </w:r>
            <w:r w:rsidRPr="00A43D69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ТД-Е.528/тип. / Министерство образования Республики Беларусь, Учебно-методическое объединение по экономическому образованию</w:t>
            </w:r>
            <w:proofErr w:type="gram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В. А. Воробьев  [и др.]. - Минск, 2014. - 14 с.</w:t>
            </w:r>
          </w:p>
          <w:p w:rsidR="006B4EFF" w:rsidRPr="002F116A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2(1), А3(8), </w:t>
            </w:r>
            <w:proofErr w:type="gram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65.012.1</w:t>
            </w:r>
          </w:p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Микроэкономика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специальностей: 1-25 01 01 "Экономическая теория"; 1-25 01 02 "Экономика" : утв. Министерством образования Республики Беларусь 10.12.2014 г. Рег. </w:t>
            </w:r>
            <w:r w:rsidRPr="00F242E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ТД-Е.529/тип. / Министерство образования Республики Беларусь, Учебно-методическое объединение по экономическому образованию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А. В. Бондарь, М. Н. Базылева, И. И. Воробьева. - Минск, 2014. - 21 с.</w:t>
            </w:r>
          </w:p>
          <w:p w:rsidR="006B4EFF" w:rsidRPr="00A43D69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2(1), А3(8), 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65.012.1</w:t>
            </w:r>
          </w:p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59</w:t>
            </w:r>
          </w:p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Микроэкономика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1-26 02 01 "Бизнес-администрирование" : утв. Министерством образования Республики Беларусь 07.09.2015 г. Рег. </w:t>
            </w:r>
            <w:r w:rsidRPr="00F242E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ТД-Е.627/тип. / Министерство образования Республики Беларусь, Учебно-методическое объединение по образованию в области управления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С. В. Лукин, Г. А. </w:t>
            </w:r>
            <w:proofErr w:type="spell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Примаченок</w:t>
            </w:r>
            <w:proofErr w:type="spell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О. Н. Ерофеева. - Минск, 2015. - 15 с.</w:t>
            </w:r>
          </w:p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2(1), А3(8), 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5D4381" w:rsidRDefault="006B4EFF" w:rsidP="00084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43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65.052.201.1ц(0)</w:t>
            </w:r>
          </w:p>
          <w:p w:rsidR="006B4EFF" w:rsidRPr="005D4381" w:rsidRDefault="006B4EFF" w:rsidP="00084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43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98</w:t>
            </w:r>
          </w:p>
          <w:p w:rsidR="006B4EFF" w:rsidRPr="00EB628A" w:rsidRDefault="006B4EFF" w:rsidP="00084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5D4381" w:rsidRDefault="006B4EFF" w:rsidP="00084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5D43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Тютюрюков</w:t>
            </w:r>
            <w:proofErr w:type="spellEnd"/>
            <w:r w:rsidRPr="005D4381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В.Н.</w:t>
            </w:r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Международные стандарты аудита</w:t>
            </w:r>
            <w:proofErr w:type="gramStart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: для студентов вузов, обучающихся по специальности "Бухгалтерский учет, анализ и аудит" / В. Н. </w:t>
            </w:r>
            <w:proofErr w:type="spellStart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Тютюрюков</w:t>
            </w:r>
            <w:proofErr w:type="spellEnd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- 2-е изд. - М. : Дашков и К*, 2014. - 200 с.</w:t>
            </w:r>
          </w:p>
          <w:p w:rsidR="006B4EFF" w:rsidRPr="002F116A" w:rsidRDefault="006B4EFF" w:rsidP="00084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всего:3 - ЧЗ 1(1), А</w:t>
            </w:r>
            <w:proofErr w:type="gramStart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5D4381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(2)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6B4EFF" w:rsidRDefault="006B4EFF" w:rsidP="0027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65.256</w:t>
            </w:r>
          </w:p>
          <w:p w:rsidR="006B4EFF" w:rsidRPr="006B4EFF" w:rsidRDefault="006B4EFF" w:rsidP="0027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</w:t>
            </w:r>
            <w:proofErr w:type="gramEnd"/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37</w:t>
            </w:r>
          </w:p>
          <w:p w:rsidR="006B4EFF" w:rsidRPr="00EB628A" w:rsidRDefault="006B4EFF" w:rsidP="0027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6B4EFF" w:rsidRDefault="006B4EFF" w:rsidP="0027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Ценообразование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1-25 01 08 "Бухгалтерский учет, анализ и аудит" : утв. Министерством образования Республики Беларусь 05.02.2018 г. Рег. </w:t>
            </w:r>
            <w:r w:rsidRPr="006B4EF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ТД-Е.797/тип. / Министерство образования Республики Беларусь, Учебно-методическое объединение по экономическому образованию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О. В. </w:t>
            </w:r>
            <w:proofErr w:type="spell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Ерчак</w:t>
            </w:r>
            <w:proofErr w:type="spell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В. В. </w:t>
            </w:r>
            <w:proofErr w:type="spell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Терешина</w:t>
            </w:r>
            <w:proofErr w:type="spell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Минск, 2018. - 19 с.</w:t>
            </w:r>
          </w:p>
          <w:p w:rsidR="006B4EFF" w:rsidRPr="002F116A" w:rsidRDefault="006B4EFF" w:rsidP="0027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2(1), 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ЧЗ 1(1), А1(3), А3(4)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6B4EFF" w:rsidRDefault="006B4EFF" w:rsidP="006B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65в631</w:t>
            </w:r>
          </w:p>
          <w:p w:rsidR="006B4EFF" w:rsidRPr="006B4EFF" w:rsidRDefault="006B4EFF" w:rsidP="006B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 40</w:t>
            </w:r>
          </w:p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6B4EFF" w:rsidRDefault="006B4EFF" w:rsidP="006B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Эконометрика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1-40 05 01 "Информационные системы и технологии (по направлениям)": утв. Министерством образования Республики Беларусь 09.11.2017 г. Рег. </w:t>
            </w:r>
            <w:r w:rsidRPr="006B4EFF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1450 /тип. / Министерство образования Республики Беларусь, Учебно-методическое объединение по образованию в области информатики и радиоэлектроники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А. Э. Алехина, Т. Г. Пинчук. - Минск, 2017. - 12 с.</w:t>
            </w:r>
          </w:p>
          <w:p w:rsidR="006B4EFF" w:rsidRPr="00F242E4" w:rsidRDefault="006B4EFF" w:rsidP="006B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1(1), ЧЗ 2(1), А1(4), А3(3), </w:t>
            </w:r>
            <w:proofErr w:type="gramStart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  <w:r w:rsidRPr="006B4EF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65.26 – ФИНАНСЫ. КРЕДИТ. ДЕНЕЖНОЕ ОБРАЩЕНИЕ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3D4E75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65.262.10(4Беи)</w:t>
            </w:r>
          </w:p>
          <w:p w:rsidR="006B4EFF" w:rsidRPr="003D4E75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23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3D4E75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Банкауская</w:t>
            </w:r>
            <w:proofErr w:type="spellEnd"/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справа </w:t>
            </w:r>
            <w:proofErr w:type="spellStart"/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Беларус</w:t>
            </w:r>
            <w:proofErr w:type="gramStart"/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i</w:t>
            </w:r>
            <w:proofErr w:type="spellEnd"/>
            <w:proofErr w:type="gramEnd"/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.</w:t>
            </w:r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Гiсторыя</w:t>
            </w:r>
            <w:proofErr w:type="spellEnd"/>
            <w:proofErr w:type="gram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Ш. I.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Бекц</w:t>
            </w:r>
            <w:proofErr w:type="gram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</w:t>
            </w:r>
            <w:proofErr w:type="gram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нееу</w:t>
            </w:r>
            <w:proofErr w:type="spell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[и др.]. -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Мiнск</w:t>
            </w:r>
            <w:proofErr w:type="spellEnd"/>
            <w:proofErr w:type="gram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Беловагрупп</w:t>
            </w:r>
            <w:proofErr w:type="spell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- 360 с.</w:t>
            </w:r>
          </w:p>
          <w:p w:rsidR="006B4EFF" w:rsidRPr="002F116A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2F0952" w:rsidRDefault="006B4EFF" w:rsidP="002F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09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65.262</w:t>
            </w:r>
          </w:p>
          <w:p w:rsidR="006B4EFF" w:rsidRPr="002F0952" w:rsidRDefault="006B4EFF" w:rsidP="002F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09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34</w:t>
            </w:r>
          </w:p>
          <w:p w:rsidR="006B4EFF" w:rsidRPr="003D4E75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2F0952" w:rsidRDefault="006B4EFF" w:rsidP="002F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2F09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Деньги, кредит, банки</w:t>
            </w:r>
            <w:proofErr w:type="gramStart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специальностей 1-25 01 02 "Экономика", 1-25 01 08 "Бухгалтерский учет, анализ и аудит (в банках)": утв. Министерством образования Республики Беларусь 09.11.2017 г. Рег. </w:t>
            </w:r>
            <w:r w:rsidRPr="002F0952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ТД-Е.787/тип. / Министерство образования Республики Беларусь, Учебно-методическое объединение по экономическому образованию</w:t>
            </w:r>
            <w:proofErr w:type="gramStart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сост.: Г. И. Кравцова, Г. С. Кузьменко. - Минск, 2017. - 17 с.</w:t>
            </w:r>
          </w:p>
          <w:p w:rsidR="006B4EFF" w:rsidRPr="003D4E75" w:rsidRDefault="006B4EFF" w:rsidP="002F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1(1), ЧЗ 2(1), А1(4), А3(3), </w:t>
            </w:r>
            <w:proofErr w:type="gramStart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65.26</w:t>
            </w:r>
          </w:p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 59</w:t>
            </w:r>
          </w:p>
          <w:p w:rsidR="006B4EFF" w:rsidRPr="002F0952" w:rsidRDefault="006B4EFF" w:rsidP="002F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Финансы и финансовый</w:t>
            </w: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рынок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специальностей: 1-25 01 02 "Экономика", 1-25 01 01 "Экономическая теория" : утв. Министерством образования Республики Беларусь 19.11.2017 г. Рег. </w:t>
            </w:r>
            <w:r w:rsidRPr="00F242E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ТД-Е.780/тип. / Министерство образования Республики Беларусь, Учебно-методическое объединение по экономическому образованию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О. А. </w:t>
            </w:r>
            <w:proofErr w:type="spell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Пузанкевич</w:t>
            </w:r>
            <w:proofErr w:type="spell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Минск, 2017. - 14 с.</w:t>
            </w:r>
          </w:p>
          <w:p w:rsidR="006B4EFF" w:rsidRPr="002F0952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1(1), 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(1), ЧЗ 2(1), А1(4), А3(3)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65.27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</w:t>
            </w:r>
            <w:r w:rsidR="00E86A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СТРАХОВАНИЕ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65.271-03(4Беи)</w:t>
            </w:r>
          </w:p>
          <w:p w:rsidR="006B4EFF" w:rsidRPr="00EB628A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</w:t>
            </w:r>
            <w:proofErr w:type="gramEnd"/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43</w:t>
            </w:r>
          </w:p>
        </w:tc>
        <w:tc>
          <w:tcPr>
            <w:tcW w:w="8031" w:type="dxa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Белгостстрах</w:t>
            </w:r>
            <w:proofErr w:type="spellEnd"/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. Филиал по</w:t>
            </w: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Брестской области. История в лицах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Н. С. </w:t>
            </w:r>
            <w:proofErr w:type="spell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Васюк</w:t>
            </w:r>
            <w:proofErr w:type="spell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Брест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Вечерний Брест, 2016. - 72 с.</w:t>
            </w:r>
          </w:p>
          <w:p w:rsidR="006B4EFF" w:rsidRPr="002F116A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65.28 – ЭКОНОМИКА ПРИРОДНЫХ РЕСУРСОВ, ПРИРОДОПОЛЬЗОВАНИЯ И ОХРАНЫ ОКРУЖАЮЩЕЙ СРЕДЫ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3D4E75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65.28</w:t>
            </w:r>
          </w:p>
          <w:p w:rsidR="006B4EFF" w:rsidRPr="003D4E75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49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3D4E75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Климук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Сырьевая экономика в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империтивах</w:t>
            </w:r>
            <w:proofErr w:type="spell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неоиндустриализации</w:t>
            </w:r>
            <w:proofErr w:type="spellEnd"/>
            <w:proofErr w:type="gram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В. В. Климук ; Министерство образования Республики Беларусь,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Барановичский</w:t>
            </w:r>
            <w:proofErr w:type="spell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государственный университет. - Барановичи</w:t>
            </w:r>
            <w:proofErr w:type="gram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БарГУ</w:t>
            </w:r>
            <w:proofErr w:type="spell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2017. - 272 с.</w:t>
            </w:r>
          </w:p>
          <w:p w:rsidR="006B4EFF" w:rsidRPr="002F116A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65.291.21 – ВНУТРИФИРМЕННОЕ УПРАВЛЕНИЕ. МЕНЕДЖМЕНТ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65.291.21</w:t>
            </w:r>
          </w:p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О-75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Основы менеджмента и</w:t>
            </w: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организационное поведение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1-26 02 01 "Бизнес-администрирование" : утв. Министерством образования Республики Беларусь 07.09.2015 г. Рег. </w:t>
            </w:r>
            <w:r w:rsidRPr="00F242E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ТД-Е.626/тип. / Министерство образования Республики Беларусь, Учебно-методическое объединение по образованию в области управления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С. В. Лукин. - Минск, 2015. - 11 с.</w:t>
            </w:r>
          </w:p>
          <w:p w:rsidR="006B4EFF" w:rsidRPr="002F116A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2(1), А3(8), 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65.291.3 – МАРКЕТИНГ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65.291.3</w:t>
            </w:r>
          </w:p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 27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F242E4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Маркетинг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типовая учебная программа по учебной дисциплине для специальности 1-26 02 01 "Бизнес-администрирование" : утв. Министерством образования Республики Беларусь 03.03.2016 г. Рег. </w:t>
            </w:r>
            <w:r w:rsidRPr="00F242E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№ </w:t>
            </w: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ТД-Е.665/тип. / Министерство образования Республики Беларусь, Учебно-методическое объединение по образованию в области управления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сост. Е. В. Скворцова. - Минск, 2016. - 13 с.</w:t>
            </w:r>
          </w:p>
          <w:p w:rsidR="006B4EFF" w:rsidRPr="002F116A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всего:10 - ЧЗ 2(1), А3(8), </w:t>
            </w:r>
            <w:proofErr w:type="gramStart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ОК</w:t>
            </w:r>
            <w:proofErr w:type="gramEnd"/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  <w:r w:rsidRPr="00F242E4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65.32 – ЭКОНОМИКА СЕЛЬСКОГО ХОЗЯЙСТВА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2F0952" w:rsidRDefault="006B4EFF" w:rsidP="002F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09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65.32(4Беи)</w:t>
            </w:r>
          </w:p>
          <w:p w:rsidR="006B4EFF" w:rsidRPr="002F0952" w:rsidRDefault="006B4EFF" w:rsidP="002F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09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Ч-49</w:t>
            </w:r>
          </w:p>
          <w:p w:rsidR="006B4EFF" w:rsidRPr="00F40D06" w:rsidRDefault="006B4EFF" w:rsidP="002E2C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031" w:type="dxa"/>
          </w:tcPr>
          <w:p w:rsidR="006B4EFF" w:rsidRPr="002F0952" w:rsidRDefault="006B4EFF" w:rsidP="002F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2F09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Чернавчицкие</w:t>
            </w:r>
            <w:proofErr w:type="spellEnd"/>
            <w:r w:rsidRPr="002F0952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горизонты</w:t>
            </w:r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/ ред. П. Н. </w:t>
            </w:r>
            <w:proofErr w:type="spellStart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Тишук</w:t>
            </w:r>
            <w:proofErr w:type="spellEnd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Брест</w:t>
            </w:r>
            <w:proofErr w:type="gramStart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Полиграфика</w:t>
            </w:r>
            <w:proofErr w:type="spellEnd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2015. - 35 с.</w:t>
            </w:r>
          </w:p>
          <w:p w:rsidR="006B4EFF" w:rsidRPr="002F116A" w:rsidRDefault="006B4EFF" w:rsidP="002F0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2F0952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65.43 – ИНДУСТРИЯ ГОСТЕПРИИМСТВА И ТУРИЗМА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3D4E75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65.433</w:t>
            </w:r>
          </w:p>
          <w:p w:rsidR="006B4EFF" w:rsidRPr="003D4E75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T79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31" w:type="dxa"/>
          </w:tcPr>
          <w:p w:rsidR="006B4EFF" w:rsidRPr="003D4E75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 xml:space="preserve">Tourism in </w:t>
            </w:r>
            <w:proofErr w:type="spellStart"/>
            <w:r w:rsidRPr="003D4E7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tce</w:t>
            </w:r>
            <w:proofErr w:type="spell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circle of the European </w:t>
            </w:r>
            <w:proofErr w:type="gram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culture  :</w:t>
            </w:r>
            <w:proofErr w:type="gram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научное</w:t>
            </w:r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издание</w:t>
            </w:r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/ ed.: A. W.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Mikolajczak</w:t>
            </w:r>
            <w:proofErr w:type="spell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, R.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Dymczyk</w:t>
            </w:r>
            <w:proofErr w:type="spell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- </w:t>
            </w:r>
            <w:proofErr w:type="gram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Poznan :</w:t>
            </w:r>
            <w:proofErr w:type="gram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Humanistic and </w:t>
            </w:r>
            <w:proofErr w:type="spellStart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Interdisciplinaru</w:t>
            </w:r>
            <w:proofErr w:type="spellEnd"/>
            <w:r w:rsidRPr="003D4E75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Research Group AMU, 2013. - 191 p.</w:t>
            </w:r>
          </w:p>
          <w:p w:rsidR="006B4EFF" w:rsidRPr="002F116A" w:rsidRDefault="006B4EFF" w:rsidP="003D4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D4E7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71 – </w:t>
            </w:r>
            <w:bookmarkStart w:id="10" w:name="КУЛЬТУРА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КУЛЬТУРА</w:t>
            </w:r>
            <w:bookmarkEnd w:id="10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КУЛЬТУРОЛОГИЯ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8F3A30" w:rsidRDefault="006B4EFF" w:rsidP="008F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F3A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71</w:t>
            </w:r>
          </w:p>
          <w:p w:rsidR="006B4EFF" w:rsidRPr="008F3A30" w:rsidRDefault="006B4EFF" w:rsidP="008F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F3A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B53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8F3A30" w:rsidRDefault="006B4EFF" w:rsidP="008F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F3A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Between the Lands.</w:t>
            </w:r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From Poland to Russia via Belarus and </w:t>
            </w:r>
            <w:proofErr w:type="spellStart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Ukrainea</w:t>
            </w:r>
            <w:proofErr w:type="spellEnd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journey through cinema, history, literature, memory and </w:t>
            </w:r>
            <w:proofErr w:type="gramStart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music :</w:t>
            </w:r>
            <w:proofErr w:type="gramEnd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papers from the Symposium  to mark the 75th birthday of prof. Arnold </w:t>
            </w:r>
            <w:proofErr w:type="spellStart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McMillin</w:t>
            </w:r>
            <w:proofErr w:type="spellEnd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School lf Slavonic and East European Studies University College London 23-25 June </w:t>
            </w:r>
            <w:proofErr w:type="gramStart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2016  /</w:t>
            </w:r>
            <w:proofErr w:type="gramEnd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ред</w:t>
            </w:r>
            <w:proofErr w:type="spellEnd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. </w:t>
            </w:r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J. </w:t>
            </w:r>
            <w:proofErr w:type="spellStart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Dingley</w:t>
            </w:r>
            <w:proofErr w:type="spellEnd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Olsztyn</w:t>
            </w:r>
            <w:proofErr w:type="spellEnd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2018. - 280 с.</w:t>
            </w:r>
          </w:p>
          <w:p w:rsidR="006B4EFF" w:rsidRPr="002F116A" w:rsidRDefault="006B4EFF" w:rsidP="008F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71.045</w:t>
            </w:r>
          </w:p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14</w:t>
            </w:r>
          </w:p>
          <w:p w:rsidR="006B4EFF" w:rsidRPr="008F3A30" w:rsidRDefault="006B4EFF" w:rsidP="008F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Садохин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А.П.</w:t>
            </w:r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Введение в теорию межкультурной коммуникации</w:t>
            </w:r>
            <w:proofErr w:type="gram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рекомендовано Научно-методическим советом по культурологии Министерства образования РФ для учебных заведений по дисциплине "Культурология" блока ГСЭ государственного образовательного стандарта / А. П. </w:t>
            </w:r>
            <w:proofErr w:type="spell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Садохин</w:t>
            </w:r>
            <w:proofErr w:type="spell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- 2-е изд., стереотип. - М.</w:t>
            </w:r>
            <w:proofErr w:type="gram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КНОРУС, 2019. - 254 с. - (</w:t>
            </w:r>
            <w:proofErr w:type="spell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</w:p>
          <w:p w:rsidR="006B4EFF" w:rsidRPr="008F3A30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72 – </w:t>
            </w:r>
            <w:bookmarkStart w:id="11" w:name="НАУКА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НАУКА</w:t>
            </w:r>
            <w:bookmarkEnd w:id="11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НАУКОВЕДЕНИЕ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8F3A30" w:rsidRDefault="006B4EFF" w:rsidP="008F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F3A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72(5ОбЭ)</w:t>
            </w:r>
          </w:p>
          <w:p w:rsidR="006B4EFF" w:rsidRPr="008F3A30" w:rsidRDefault="006B4EFF" w:rsidP="008F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</w:pPr>
            <w:r w:rsidRPr="008F3A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A30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8F3A30" w:rsidRDefault="006B4EFF" w:rsidP="008F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</w:pPr>
            <w:r w:rsidRPr="008F3A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Al-</w:t>
            </w:r>
            <w:proofErr w:type="spellStart"/>
            <w:r w:rsidRPr="008F3A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Suwaidi</w:t>
            </w:r>
            <w:proofErr w:type="spellEnd"/>
            <w:r w:rsidRPr="008F3A3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 J.S.</w:t>
            </w:r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The Triumph of the Will. The Journey of My </w:t>
            </w:r>
            <w:proofErr w:type="gramStart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Experience :</w:t>
            </w:r>
            <w:proofErr w:type="gramEnd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научное</w:t>
            </w:r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издание</w:t>
            </w:r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 xml:space="preserve"> / J. S. Al-</w:t>
            </w:r>
            <w:proofErr w:type="spellStart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Suwaidi</w:t>
            </w:r>
            <w:proofErr w:type="spellEnd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val="en-US" w:eastAsia="ru-RU"/>
              </w:rPr>
              <w:t>. - Abu Dhabi, 2017. - 708 p.</w:t>
            </w:r>
          </w:p>
          <w:p w:rsidR="006B4EFF" w:rsidRPr="002F116A" w:rsidRDefault="006B4EFF" w:rsidP="008F3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Экземпляры: всего:1 - </w:t>
            </w:r>
            <w:proofErr w:type="gramStart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ХР</w:t>
            </w:r>
            <w:proofErr w:type="gramEnd"/>
            <w:r w:rsidRPr="008F3A3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2(1)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74 – </w:t>
            </w:r>
            <w:bookmarkStart w:id="12" w:name="ОБРАЗОВА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  <w:bookmarkEnd w:id="12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ПЕДАГОГИЧЕСКИЕ НАУКИ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F20CD5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74.48я</w:t>
            </w:r>
            <w:proofErr w:type="gramStart"/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2</w:t>
            </w:r>
            <w:proofErr w:type="gramEnd"/>
          </w:p>
          <w:p w:rsidR="006B4EFF" w:rsidRPr="00F20CD5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 83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F20CD5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Нормативное, методическое и</w:t>
            </w:r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информационное обеспечение вступительной кампании в учреждениях высшего образования в 2018 году</w:t>
            </w:r>
            <w:proofErr w:type="gram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справочник / Министерство образования Республики Беларусь, Государственное учреждение образования "Республиканский институт высшей школы" ; сост.: Р. П.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Герловская</w:t>
            </w:r>
            <w:proofErr w:type="spell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С. В.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Мирошникова</w:t>
            </w:r>
            <w:proofErr w:type="spell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Ю. М.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Лавринович</w:t>
            </w:r>
            <w:proofErr w:type="spell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РИВШ , 2018. - 274 с.</w:t>
            </w:r>
          </w:p>
          <w:p w:rsidR="006B4EFF" w:rsidRPr="002F116A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81 – </w:t>
            </w:r>
            <w:bookmarkStart w:id="13" w:name="ЯЗЫКОЗНАНИ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ЯЗЫКОЗНАНИЕ</w:t>
            </w:r>
            <w:bookmarkEnd w:id="13"/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81.18</w:t>
            </w:r>
          </w:p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50</w:t>
            </w:r>
          </w:p>
          <w:p w:rsidR="006B4EFF" w:rsidRPr="00CF3F50" w:rsidRDefault="006B4EFF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Алкина</w:t>
            </w:r>
            <w:proofErr w:type="spellEnd"/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Е.В.</w:t>
            </w: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Переводческая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семантография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Запись при устном переводе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академического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рекомендовано Учебно-методическим объединением по образований в области лингвистики Министерства образования и науки РФ для студентов, обучающихся по специальности "Перевод и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переводоведение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/ Е. В.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Алкина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ЮРАЙТ, 2018. - 145 с. - (Бакалавр - Магистр)</w:t>
            </w:r>
          </w:p>
          <w:p w:rsidR="006B4EFF" w:rsidRPr="00CF3F50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А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81.18</w:t>
            </w:r>
          </w:p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 50</w:t>
            </w:r>
          </w:p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Алимов</w:t>
            </w:r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В.В.</w:t>
            </w:r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Теория перевода</w:t>
            </w:r>
            <w:proofErr w:type="gram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для лингвистов-переводчиков / В. В. Алимов ; Российская академия народного хозяйства и государственной службы при президенте Российской Федерации, Московский государственный открытый университет им. В.С. Черномырдина. - М.</w:t>
            </w:r>
            <w:proofErr w:type="gram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ЛЕНАНД, 2017. - 240 с.</w:t>
            </w:r>
          </w:p>
          <w:p w:rsidR="006B4EFF" w:rsidRPr="003277BD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А</w:t>
            </w:r>
            <w:proofErr w:type="gram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CF3F50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81.002</w:t>
            </w:r>
          </w:p>
          <w:p w:rsidR="006B4EFF" w:rsidRPr="00CF3F50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 19</w:t>
            </w:r>
          </w:p>
          <w:p w:rsidR="006B4EFF" w:rsidRPr="00EB628A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6B4EFF" w:rsidRPr="00CF3F50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Васильев, Л.М.</w:t>
            </w:r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Современная лингвистическая семантика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: допущено Государственным  комитетом СССР по народному образованию для студентов высших учебных заведений, обучающихся по специальностям "Русский язык и литература" и "Прикладная лингвистика"  / Л. М. Васильев. - М.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Книжный дом "ЛИБРОКОМ", 2015. - 192 с.</w:t>
            </w:r>
          </w:p>
          <w:p w:rsidR="006B4EFF" w:rsidRPr="002F116A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А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81.18</w:t>
            </w:r>
          </w:p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12</w:t>
            </w:r>
          </w:p>
          <w:p w:rsidR="006B4EFF" w:rsidRPr="00CF3F50" w:rsidRDefault="006B4EFF" w:rsidP="00F24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Гаврилов, Л.А.</w:t>
            </w: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Технология последовательного перевода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для студентов филологических факультетов, обучающихся по программе "Перевод и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переводоведение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/ Л. А. Гаврилов, Р. И.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Зарипов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ФОРУМ ; М. : ИНФРА-М, 2017. - 146 с. - (Высшее образование: </w:t>
            </w:r>
            <w:proofErr w:type="spellStart"/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)</w:t>
            </w:r>
            <w:proofErr w:type="gramEnd"/>
          </w:p>
          <w:p w:rsidR="006B4EFF" w:rsidRPr="00CF3F50" w:rsidRDefault="006B4EFF" w:rsidP="006F3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А1(1)</w:t>
            </w:r>
            <w:bookmarkStart w:id="14" w:name="_GoBack"/>
            <w:bookmarkEnd w:id="14"/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8B7F07" w:rsidRDefault="006B4EFF" w:rsidP="008B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7F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81.055.51</w:t>
            </w:r>
          </w:p>
          <w:p w:rsidR="006B4EFF" w:rsidRPr="008B7F07" w:rsidRDefault="006B4EFF" w:rsidP="008B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7F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 78</w:t>
            </w:r>
          </w:p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8B7F07" w:rsidRDefault="006B4EFF" w:rsidP="008B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8B7F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Графф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val="en-US" w:eastAsia="ru-RU"/>
              </w:rPr>
              <w:t>,</w:t>
            </w:r>
            <w:r w:rsidRPr="008B7F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Дж.</w:t>
            </w:r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Как писать убедительно: искусство аргументации  в научных и научно-популярных работах : производственно-практическое издание / Дж. </w:t>
            </w:r>
            <w:proofErr w:type="spellStart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Графф</w:t>
            </w:r>
            <w:proofErr w:type="spellEnd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К. </w:t>
            </w:r>
            <w:proofErr w:type="spellStart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Биркенштайн</w:t>
            </w:r>
            <w:proofErr w:type="spellEnd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пер. с англ.</w:t>
            </w:r>
            <w:proofErr w:type="gramStart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- М. : Альпина </w:t>
            </w:r>
            <w:proofErr w:type="spellStart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Паблишер</w:t>
            </w:r>
            <w:proofErr w:type="spellEnd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2014. - 258 с.</w:t>
            </w:r>
          </w:p>
          <w:p w:rsidR="006B4EFF" w:rsidRPr="003277BD" w:rsidRDefault="006B4EFF" w:rsidP="008B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CF3F50" w:rsidRDefault="006B4EFF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81.002</w:t>
            </w:r>
          </w:p>
          <w:p w:rsidR="006B4EFF" w:rsidRPr="00CF3F50" w:rsidRDefault="006B4EFF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 55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</w:tcPr>
          <w:p w:rsidR="006B4EFF" w:rsidRPr="00CF3F50" w:rsidRDefault="006B4EFF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Кобозева, И.М.</w:t>
            </w:r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Лингвистическая семантика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учебник: рекомендовано научно-методическим советом по филологии УМО университетов РФ для студентов факультетов филологического профиля / И. М. Кобозева ; Московский государственный университет имени М.В. Ломоносова, Филологический факультет. - М.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ЛЕНАНД, 2016. - 352 с.</w:t>
            </w:r>
          </w:p>
          <w:p w:rsidR="006B4EFF" w:rsidRPr="002F116A" w:rsidRDefault="006B4EFF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1(1), А</w:t>
            </w:r>
            <w:proofErr w:type="gramStart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CF3F50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81.18</w:t>
            </w:r>
          </w:p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 27</w:t>
            </w:r>
          </w:p>
          <w:p w:rsidR="006B4EFF" w:rsidRPr="00CF3F50" w:rsidRDefault="006B4EFF" w:rsidP="00CF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Латышев, Л.К.</w:t>
            </w: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Технология перевода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и практикум для академического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 : рекомендовано Учебно-методическим объединением по образованию в области лингвистики Министерства образования и науки Российской Федерации для студентов высших заведений, обучающихся по специальности "Перевод и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переводоведение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" / Л. К. Латышев, Н. Ю. Северова. - 4-е изд.,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перераб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и доп. - М. : ЮРАЙТ, 2018. - 263 с. - (Бакалавр. 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6B4EFF" w:rsidRPr="00CF3F50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81.18</w:t>
            </w:r>
          </w:p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36</w:t>
            </w:r>
          </w:p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A43D69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Рекцер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A43D69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Я.И.</w:t>
            </w:r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Теория перевода и переводческая практика. Очерки лингвистической теории перевода</w:t>
            </w:r>
            <w:proofErr w:type="gram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Я. И. </w:t>
            </w:r>
            <w:proofErr w:type="spell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Рекцер</w:t>
            </w:r>
            <w:proofErr w:type="spell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; доп. и комм. Д. И. </w:t>
            </w:r>
            <w:proofErr w:type="spell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Ермолович</w:t>
            </w:r>
            <w:proofErr w:type="spell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- 5-е изд., </w:t>
            </w:r>
            <w:proofErr w:type="spell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испр</w:t>
            </w:r>
            <w:proofErr w:type="spell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и доп. - М.</w:t>
            </w:r>
            <w:proofErr w:type="gram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Auditoria</w:t>
            </w:r>
            <w:proofErr w:type="spellEnd"/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, 2016. - 244 с.</w:t>
            </w:r>
          </w:p>
          <w:p w:rsidR="006B4EFF" w:rsidRPr="003277BD" w:rsidRDefault="006B4EFF" w:rsidP="00A43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43D69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 – ЧАСТНОЕ ЯЗЫКОЗНАНИЕ. ЯЗЫКИ МИРА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proofErr w:type="gramStart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Нем</w:t>
            </w:r>
            <w:proofErr w:type="gramEnd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НЕМЕЦКИЙ ЯЗЫК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Нем</w:t>
            </w:r>
            <w:proofErr w:type="gramEnd"/>
          </w:p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Ш</w:t>
            </w:r>
            <w:proofErr w:type="gramEnd"/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40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lastRenderedPageBreak/>
              <w:t>Шекасюк</w:t>
            </w:r>
            <w:proofErr w:type="spellEnd"/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Б.П.</w:t>
            </w: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Практическая грамматика немецкого языка для студентов-германистов и переводчиков =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Deutsch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eine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übungsgrammatik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für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germanisten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und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lastRenderedPageBreak/>
              <w:t>angenende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übersetzer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Teil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. 3. </w:t>
            </w:r>
            <w:proofErr w:type="spell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Syntax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. </w:t>
            </w:r>
            <w:proofErr w:type="spellStart"/>
            <w:proofErr w:type="gram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Der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Satz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(III.</w:t>
            </w:r>
            <w:proofErr w:type="gram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Studienjahr</w:t>
            </w:r>
            <w:proofErr w:type="spell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)</w:t>
            </w:r>
            <w:proofErr w:type="gramStart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учебник. Ч. 3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Синтаксис. Предложение (III год обучения) / Б. П.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Шекасюк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стериотип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Книжный дом "ЛИБРОКОМ", 2017. - 208 с.</w:t>
            </w:r>
          </w:p>
          <w:p w:rsidR="006B4EFF" w:rsidRPr="002F116A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всего:5 - ЧЗ 1(1), А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1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(4)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8B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81.2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</w:t>
            </w:r>
            <w:proofErr w:type="gramEnd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ФРАНЦУЗСКИЙ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ЯЗЫК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8B7F07" w:rsidRDefault="006B4EFF" w:rsidP="008B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7F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</w:t>
            </w:r>
            <w:proofErr w:type="gramStart"/>
            <w:r w:rsidRPr="008B7F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Фр</w:t>
            </w:r>
            <w:proofErr w:type="gramEnd"/>
          </w:p>
          <w:p w:rsidR="006B4EFF" w:rsidRPr="008B7F07" w:rsidRDefault="006B4EFF" w:rsidP="008B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7F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 59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8B7F07" w:rsidRDefault="006B4EFF" w:rsidP="008B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8B7F07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Соколова, Г.Г.</w:t>
            </w:r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Пособие по переводу с русского языка на французский</w:t>
            </w:r>
            <w:proofErr w:type="gramStart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пособие: допущено Министерством просвещения СССР для студентов педагогических институтов по специальности </w:t>
            </w:r>
            <w:r w:rsidRPr="008B7F07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>№ 2103 "</w:t>
            </w:r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Иностранные языки" / Г. Г. Соколова. - 4-е изд., стереотип. - М.</w:t>
            </w:r>
            <w:proofErr w:type="gramStart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ЛЕНАНД, 2018. - 160 с.</w:t>
            </w:r>
          </w:p>
          <w:p w:rsidR="006B4EFF" w:rsidRPr="002F116A" w:rsidRDefault="006B4EFF" w:rsidP="008B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8B7F07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BA0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81.2Рус –</w:t>
            </w:r>
            <w:r w:rsidRPr="002F116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РУССКИЙ ЯЗЫК 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333F6F" w:rsidRDefault="006B4EF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81.2Рус</w:t>
            </w:r>
          </w:p>
          <w:p w:rsidR="006B4EFF" w:rsidRPr="00333F6F" w:rsidRDefault="006B4EF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</w:t>
            </w:r>
            <w:proofErr w:type="gramEnd"/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27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333F6F" w:rsidRDefault="006B4EF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Рахуба</w:t>
            </w:r>
            <w:r w:rsidRPr="001D3C1A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333F6F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Т.Н.</w:t>
            </w:r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Русский язык. Научный стиль речи</w:t>
            </w:r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методические указания для иностранных студентов, обучающихся по специальности "Электронно-информационные системы" (на материалах лекций по информационным технологиям) / Т. Н. Рахуба ; Министерство образования Республики Беларусь, Учреждение образования "Брестский государственный технический университет", Кафедра белорусского и русского языков. - Брест</w:t>
            </w:r>
            <w:proofErr w:type="gramStart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БГТУ, 2016. - 38 с.</w:t>
            </w:r>
          </w:p>
          <w:p w:rsidR="006B4EFF" w:rsidRPr="002F116A" w:rsidRDefault="006B4EFF" w:rsidP="0033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33F6F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1(1)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85.1 – </w:t>
            </w:r>
            <w:bookmarkStart w:id="15" w:name="ИЗОБРАЗИТЕЛЬНОЕ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ИЗОБРАЗИТЕЛЬНОЕ</w:t>
            </w:r>
            <w:bookmarkEnd w:id="1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ИСКУС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СТВО И АРХИТЕКТУРА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F20CD5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85.118</w:t>
            </w:r>
          </w:p>
          <w:p w:rsidR="006B4EFF" w:rsidRPr="00F20CD5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64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F20CD5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Потаев</w:t>
            </w:r>
            <w:proofErr w:type="spellEnd"/>
            <w:r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</w:t>
            </w:r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Г.А.</w:t>
            </w:r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Философия современного градостроительства</w:t>
            </w:r>
            <w:proofErr w:type="gram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монография / Г. А.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Потаев</w:t>
            </w:r>
            <w:proofErr w:type="spell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Минск</w:t>
            </w:r>
            <w:proofErr w:type="gram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БНТУ, 2018. - 345 с.</w:t>
            </w:r>
          </w:p>
          <w:p w:rsidR="006B4EFF" w:rsidRPr="002F116A" w:rsidRDefault="006B4EFF" w:rsidP="006B4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86 </w:t>
            </w:r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– </w:t>
            </w:r>
            <w:bookmarkStart w:id="16" w:name="РЕЛИГИЯ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РЕЛИГИЯ</w:t>
            </w:r>
            <w:bookmarkEnd w:id="16"/>
            <w:r w:rsidRPr="002F116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 МИСТИКА. СВОБОДОМЫСЛИЕ</w:t>
            </w: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F20CD5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86.372</w:t>
            </w:r>
          </w:p>
          <w:p w:rsidR="006B4EFF" w:rsidRPr="00F20CD5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S97</w:t>
            </w:r>
          </w:p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F20CD5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Swiety</w:t>
            </w:r>
            <w:proofErr w:type="spellEnd"/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Tryfon</w:t>
            </w:r>
            <w:proofErr w:type="spellEnd"/>
            <w:r w:rsidRPr="00F20CD5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 xml:space="preserve"> w</w:t>
            </w:r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kulturze</w:t>
            </w:r>
            <w:proofErr w:type="spell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Slowian</w:t>
            </w:r>
            <w:proofErr w:type="spellEnd"/>
            <w:proofErr w:type="gram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научно-популярная литература / ред. R.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Dymczyka</w:t>
            </w:r>
            <w:proofErr w:type="spell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. -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Poznan</w:t>
            </w:r>
            <w:proofErr w:type="spellEnd"/>
            <w:proofErr w:type="gram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Pracownia</w:t>
            </w:r>
            <w:proofErr w:type="spell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Humanistycznych</w:t>
            </w:r>
            <w:proofErr w:type="spell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Studiow</w:t>
            </w:r>
            <w:proofErr w:type="spell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Interdyscyplinarnych</w:t>
            </w:r>
            <w:proofErr w:type="spellEnd"/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UAM, 2017. - 219 p.</w:t>
            </w:r>
          </w:p>
          <w:p w:rsidR="006B4EFF" w:rsidRPr="002F116A" w:rsidRDefault="006B4EFF" w:rsidP="00F20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  <w:r w:rsidRPr="00F20CD5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ab/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  <w:shd w:val="clear" w:color="auto" w:fill="C2D69B" w:themeFill="accent3" w:themeFillTint="99"/>
          </w:tcPr>
          <w:p w:rsidR="006B4EFF" w:rsidRPr="00EB628A" w:rsidRDefault="006B4EFF" w:rsidP="00EB62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  <w:shd w:val="clear" w:color="auto" w:fill="C2D69B" w:themeFill="accent3" w:themeFillTint="99"/>
          </w:tcPr>
          <w:p w:rsidR="006B4EFF" w:rsidRPr="00EB628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31" w:type="dxa"/>
            <w:shd w:val="clear" w:color="auto" w:fill="C2D69B" w:themeFill="accent3" w:themeFillTint="99"/>
          </w:tcPr>
          <w:p w:rsidR="006B4EFF" w:rsidRPr="002F116A" w:rsidRDefault="006B4EFF" w:rsidP="00EB6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highlight w:val="yellow"/>
                <w:lang w:eastAsia="ru-RU"/>
              </w:rPr>
            </w:pPr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87 – </w:t>
            </w:r>
            <w:bookmarkStart w:id="17" w:name="ФИЛОСОФИЯ"/>
            <w:r w:rsidRPr="002F1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</w:t>
            </w:r>
            <w:bookmarkEnd w:id="17"/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87.447</w:t>
            </w:r>
          </w:p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 30</w:t>
            </w:r>
          </w:p>
          <w:p w:rsidR="006B4EFF" w:rsidRPr="00EB628A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Демина, Л.А.</w:t>
            </w: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Теория и практика аргументации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учебное пособие / Л. А. Демина ; Московский государственный юридический университет имени О.Е.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Кутафина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(МГЮА). - М.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Норма ; М. : ИНФРА-М, 2018. - 272 с.</w:t>
            </w:r>
          </w:p>
          <w:p w:rsidR="006B4EFF" w:rsidRPr="002F116A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всего:2 - ЧЗ 2(1), А3(1)</w:t>
            </w:r>
          </w:p>
        </w:tc>
      </w:tr>
      <w:tr w:rsidR="006B4EFF" w:rsidRPr="00EB628A" w:rsidTr="0063510B">
        <w:tblPrEx>
          <w:tblCellSpacing w:w="1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654" w:type="dxa"/>
          <w:tblCellSpacing w:w="15" w:type="dxa"/>
        </w:trPr>
        <w:tc>
          <w:tcPr>
            <w:tcW w:w="898" w:type="dxa"/>
          </w:tcPr>
          <w:p w:rsidR="006B4EFF" w:rsidRPr="00EB628A" w:rsidRDefault="006B4EFF" w:rsidP="00EB628A">
            <w:pPr>
              <w:numPr>
                <w:ilvl w:val="0"/>
                <w:numId w:val="1"/>
              </w:numPr>
              <w:spacing w:after="0" w:line="240" w:lineRule="auto"/>
              <w:ind w:left="470" w:hanging="47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6" w:type="dxa"/>
            <w:gridSpan w:val="3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87.447</w:t>
            </w:r>
          </w:p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 82</w:t>
            </w:r>
          </w:p>
          <w:p w:rsidR="006B4EFF" w:rsidRPr="00EB628A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31" w:type="dxa"/>
          </w:tcPr>
          <w:p w:rsidR="006B4EFF" w:rsidRPr="003277BD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</w:pPr>
            <w:proofErr w:type="spellStart"/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Тульчинский</w:t>
            </w:r>
            <w:proofErr w:type="spellEnd"/>
            <w:r w:rsidRPr="003277BD">
              <w:rPr>
                <w:rFonts w:ascii="Arial CYR" w:eastAsiaTheme="minorEastAsia" w:hAnsi="Arial CYR" w:cs="Arial CYR"/>
                <w:b/>
                <w:bCs/>
                <w:sz w:val="20"/>
                <w:szCs w:val="20"/>
                <w:lang w:eastAsia="ru-RU"/>
              </w:rPr>
              <w:t>, Г.Л.</w:t>
            </w: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Логика и теория аргументации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учебник для академического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 рекомендовано Учебно-методическим отделом высшего образования для студентов высших учебных заведений, обучающихся по гуманитарным направлениям и специальностям / Г. Л.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Тульчинский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, С. С. Гусев, С. В. Герасимов ; ред. Г. Л. </w:t>
            </w:r>
            <w:proofErr w:type="spell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Тульчинский</w:t>
            </w:r>
            <w:proofErr w:type="spell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. - М.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 xml:space="preserve"> ЮРАЙТ, 2018. - 233 с. - (Бакалавр. </w:t>
            </w:r>
            <w:proofErr w:type="gramStart"/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Академический курс)</w:t>
            </w:r>
            <w:proofErr w:type="gramEnd"/>
          </w:p>
          <w:p w:rsidR="006B4EFF" w:rsidRPr="002F116A" w:rsidRDefault="006B4EFF" w:rsidP="00327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277BD">
              <w:rPr>
                <w:rFonts w:ascii="Arial CYR" w:eastAsiaTheme="minorEastAsia" w:hAnsi="Arial CYR" w:cs="Arial CYR"/>
                <w:sz w:val="20"/>
                <w:szCs w:val="20"/>
                <w:lang w:eastAsia="ru-RU"/>
              </w:rPr>
              <w:t>Экземпляры: всего:1 - ЧЗ 2(1)</w:t>
            </w:r>
          </w:p>
        </w:tc>
      </w:tr>
    </w:tbl>
    <w:p w:rsidR="00EB628A" w:rsidRPr="00EB628A" w:rsidRDefault="00EB628A" w:rsidP="00EB628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eastAsia="Times New Roman" w:hAnsi="Arial CYR" w:cs="Arial CYR"/>
          <w:b/>
          <w:bCs/>
          <w:sz w:val="32"/>
          <w:szCs w:val="32"/>
          <w:lang w:eastAsia="ru-RU"/>
        </w:rPr>
      </w:pPr>
    </w:p>
    <w:p w:rsidR="00EB628A" w:rsidRPr="00EB628A" w:rsidRDefault="00EB628A" w:rsidP="00EB628A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  <w:lang w:eastAsia="ru-RU"/>
        </w:rPr>
      </w:pP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Выставка-просмотр новых поступлений проходит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первую пятницу каждого месяца в читальных залах 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(корпус № 1 (ул. Кирова, 24), корпус № 3 (ул</w:t>
      </w:r>
      <w:r w:rsidR="00DE7940" w:rsidRPr="00AD188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Пушкина, 4)</w:t>
      </w:r>
      <w:r w:rsidR="00733DC2" w:rsidRPr="00733DC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EB628A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B628A" w:rsidRPr="00EB628A" w:rsidRDefault="00EB628A" w:rsidP="00EB62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628A" w:rsidRPr="008F62F7" w:rsidRDefault="00EB628A" w:rsidP="008F62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B628A" w:rsidRPr="008F62F7" w:rsidSect="00CB476C">
      <w:headerReference w:type="default" r:id="rId13"/>
      <w:pgSz w:w="11906" w:h="16838"/>
      <w:pgMar w:top="567" w:right="851" w:bottom="567" w:left="1701" w:header="454" w:footer="454" w:gutter="0"/>
      <w:pgBorders w:display="firstPage" w:offsetFrom="page">
        <w:top w:val="double" w:sz="6" w:space="24" w:color="984806" w:themeColor="accent6" w:themeShade="80"/>
        <w:left w:val="double" w:sz="6" w:space="24" w:color="984806" w:themeColor="accent6" w:themeShade="80"/>
        <w:bottom w:val="double" w:sz="6" w:space="24" w:color="984806" w:themeColor="accent6" w:themeShade="80"/>
        <w:right w:val="double" w:sz="6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546" w:rsidRDefault="00092546" w:rsidP="0063510B">
      <w:pPr>
        <w:spacing w:after="0" w:line="240" w:lineRule="auto"/>
      </w:pPr>
      <w:r>
        <w:separator/>
      </w:r>
    </w:p>
  </w:endnote>
  <w:endnote w:type="continuationSeparator" w:id="0">
    <w:p w:rsidR="00092546" w:rsidRDefault="00092546" w:rsidP="00635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546" w:rsidRDefault="00092546" w:rsidP="0063510B">
      <w:pPr>
        <w:spacing w:after="0" w:line="240" w:lineRule="auto"/>
      </w:pPr>
      <w:r>
        <w:separator/>
      </w:r>
    </w:p>
  </w:footnote>
  <w:footnote w:type="continuationSeparator" w:id="0">
    <w:p w:rsidR="00092546" w:rsidRDefault="00092546" w:rsidP="00635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2E4" w:rsidRPr="0063510B" w:rsidRDefault="00F242E4" w:rsidP="0063510B">
    <w:pPr>
      <w:pStyle w:val="a8"/>
      <w:jc w:val="right"/>
      <w:rPr>
        <w:rFonts w:ascii="Arial Black" w:hAnsi="Arial Black"/>
        <w:i/>
        <w:sz w:val="52"/>
        <w:szCs w:val="52"/>
        <w:u w:val="double" w:color="984806" w:themeColor="accent6" w:themeShade="80"/>
      </w:rPr>
    </w:pP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>201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>8</w:t>
    </w:r>
    <w:r w:rsidRPr="0063510B">
      <w:rPr>
        <w:rFonts w:ascii="Arial Black" w:hAnsi="Arial Black"/>
        <w:i/>
        <w:sz w:val="52"/>
        <w:szCs w:val="52"/>
        <w:u w:val="double" w:color="984806" w:themeColor="accent6" w:themeShade="80"/>
      </w:rPr>
      <w:t xml:space="preserve"> / </w:t>
    </w:r>
    <w:r>
      <w:rPr>
        <w:rFonts w:ascii="Arial Black" w:hAnsi="Arial Black"/>
        <w:i/>
        <w:sz w:val="52"/>
        <w:szCs w:val="52"/>
        <w:u w:val="double" w:color="984806" w:themeColor="accent6" w:themeShade="80"/>
      </w:rPr>
      <w:t>06</w:t>
    </w:r>
  </w:p>
  <w:p w:rsidR="00F242E4" w:rsidRDefault="00F242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055"/>
    <w:multiLevelType w:val="hybridMultilevel"/>
    <w:tmpl w:val="05168434"/>
    <w:lvl w:ilvl="0" w:tplc="2932C7F8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92B"/>
    <w:rsid w:val="00006C9E"/>
    <w:rsid w:val="00015761"/>
    <w:rsid w:val="00032516"/>
    <w:rsid w:val="0003592E"/>
    <w:rsid w:val="00047CCF"/>
    <w:rsid w:val="00092546"/>
    <w:rsid w:val="000F2AB8"/>
    <w:rsid w:val="00115E54"/>
    <w:rsid w:val="001172DB"/>
    <w:rsid w:val="00124996"/>
    <w:rsid w:val="0016370B"/>
    <w:rsid w:val="00186546"/>
    <w:rsid w:val="001A2A1F"/>
    <w:rsid w:val="001D3C1A"/>
    <w:rsid w:val="002408AC"/>
    <w:rsid w:val="00275AE4"/>
    <w:rsid w:val="002776AD"/>
    <w:rsid w:val="002A38CB"/>
    <w:rsid w:val="002C0FBA"/>
    <w:rsid w:val="002D6C6B"/>
    <w:rsid w:val="002D6E15"/>
    <w:rsid w:val="002E0533"/>
    <w:rsid w:val="002E2C81"/>
    <w:rsid w:val="002F0952"/>
    <w:rsid w:val="002F116A"/>
    <w:rsid w:val="003277BD"/>
    <w:rsid w:val="00333F6F"/>
    <w:rsid w:val="003762F7"/>
    <w:rsid w:val="003968A4"/>
    <w:rsid w:val="003D4E5E"/>
    <w:rsid w:val="003D4E75"/>
    <w:rsid w:val="003D638D"/>
    <w:rsid w:val="0043508E"/>
    <w:rsid w:val="004507B0"/>
    <w:rsid w:val="0046281D"/>
    <w:rsid w:val="00472341"/>
    <w:rsid w:val="00536A2A"/>
    <w:rsid w:val="005D4381"/>
    <w:rsid w:val="00612DFA"/>
    <w:rsid w:val="00624741"/>
    <w:rsid w:val="0063510B"/>
    <w:rsid w:val="00636EB7"/>
    <w:rsid w:val="00652CEE"/>
    <w:rsid w:val="0068118D"/>
    <w:rsid w:val="00683A4C"/>
    <w:rsid w:val="006B4EFF"/>
    <w:rsid w:val="006C0B10"/>
    <w:rsid w:val="006D1084"/>
    <w:rsid w:val="006F3CD0"/>
    <w:rsid w:val="00725739"/>
    <w:rsid w:val="00733DC2"/>
    <w:rsid w:val="00746A5D"/>
    <w:rsid w:val="0079292B"/>
    <w:rsid w:val="008B7F07"/>
    <w:rsid w:val="008F3A30"/>
    <w:rsid w:val="008F62F7"/>
    <w:rsid w:val="00936008"/>
    <w:rsid w:val="0095190F"/>
    <w:rsid w:val="009549B7"/>
    <w:rsid w:val="00A43D69"/>
    <w:rsid w:val="00A612EC"/>
    <w:rsid w:val="00AB7911"/>
    <w:rsid w:val="00AD188D"/>
    <w:rsid w:val="00AE47A9"/>
    <w:rsid w:val="00AF7F25"/>
    <w:rsid w:val="00B039FB"/>
    <w:rsid w:val="00B45FC4"/>
    <w:rsid w:val="00BA02BA"/>
    <w:rsid w:val="00BA56AB"/>
    <w:rsid w:val="00C16C6D"/>
    <w:rsid w:val="00C70246"/>
    <w:rsid w:val="00CB476C"/>
    <w:rsid w:val="00CC0BA5"/>
    <w:rsid w:val="00CF3F50"/>
    <w:rsid w:val="00D4295B"/>
    <w:rsid w:val="00DE7940"/>
    <w:rsid w:val="00E23713"/>
    <w:rsid w:val="00E33AC2"/>
    <w:rsid w:val="00E86AAB"/>
    <w:rsid w:val="00EB628A"/>
    <w:rsid w:val="00EB7C2E"/>
    <w:rsid w:val="00EC4886"/>
    <w:rsid w:val="00EC5895"/>
    <w:rsid w:val="00EF6192"/>
    <w:rsid w:val="00F10A3A"/>
    <w:rsid w:val="00F20CD5"/>
    <w:rsid w:val="00F242E4"/>
    <w:rsid w:val="00F53D10"/>
    <w:rsid w:val="00F71E81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5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89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28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628A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3510B"/>
  </w:style>
  <w:style w:type="paragraph" w:styleId="aa">
    <w:name w:val="footer"/>
    <w:basedOn w:val="a"/>
    <w:link w:val="ab"/>
    <w:uiPriority w:val="99"/>
    <w:unhideWhenUsed/>
    <w:rsid w:val="00635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35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ib.polessu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9B5B-9429-43FE-96E9-59F3FFC1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3207</Words>
  <Characters>18280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Хоровец</dc:creator>
  <cp:lastModifiedBy>Наталья Николаевна Хоровец</cp:lastModifiedBy>
  <cp:revision>19</cp:revision>
  <cp:lastPrinted>2017-07-27T07:01:00Z</cp:lastPrinted>
  <dcterms:created xsi:type="dcterms:W3CDTF">2018-06-30T09:03:00Z</dcterms:created>
  <dcterms:modified xsi:type="dcterms:W3CDTF">2018-06-30T12:02:00Z</dcterms:modified>
</cp:coreProperties>
</file>