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5B08" w:rsidRPr="005570B7" w:rsidRDefault="004C5B08" w:rsidP="004C5B08">
      <w:pPr>
        <w:pStyle w:val="1"/>
        <w:pBdr>
          <w:bottom w:val="single" w:sz="6" w:space="8" w:color="CCCCCC"/>
        </w:pBdr>
        <w:shd w:val="clear" w:color="auto" w:fill="F5F5F5"/>
        <w:spacing w:before="0" w:line="300" w:lineRule="atLeast"/>
        <w:rPr>
          <w:rFonts w:ascii="Arial" w:hAnsi="Arial" w:cs="Arial"/>
          <w:bCs w:val="0"/>
          <w:caps/>
          <w:color w:val="414248"/>
          <w:sz w:val="24"/>
          <w:szCs w:val="24"/>
        </w:rPr>
      </w:pPr>
      <w:r>
        <w:rPr>
          <w:rFonts w:ascii="Arial" w:hAnsi="Arial" w:cs="Arial"/>
          <w:b w:val="0"/>
          <w:bCs w:val="0"/>
          <w:caps/>
          <w:color w:val="414248"/>
          <w:sz w:val="24"/>
          <w:szCs w:val="24"/>
        </w:rPr>
        <w:t xml:space="preserve">ДЕКАБРЬ, 2015: </w:t>
      </w:r>
      <w:r w:rsidRPr="005570B7">
        <w:rPr>
          <w:rFonts w:ascii="Arial" w:hAnsi="Arial" w:cs="Arial"/>
          <w:bCs w:val="0"/>
          <w:caps/>
          <w:color w:val="414248"/>
          <w:sz w:val="24"/>
          <w:szCs w:val="24"/>
        </w:rPr>
        <w:t>ОСНОВНЫЕ НАПРАВЛЕНИ</w:t>
      </w:r>
      <w:bookmarkStart w:id="0" w:name="_GoBack"/>
      <w:bookmarkEnd w:id="0"/>
      <w:r w:rsidRPr="005570B7">
        <w:rPr>
          <w:rFonts w:ascii="Arial" w:hAnsi="Arial" w:cs="Arial"/>
          <w:bCs w:val="0"/>
          <w:caps/>
          <w:color w:val="414248"/>
          <w:sz w:val="24"/>
          <w:szCs w:val="24"/>
        </w:rPr>
        <w:t>Я БЕЗОПАСНОСТИ ЖИЗНЕДЕЯТЕЛЬНОСТИ НАСЕЛЕНИЯ БРЕСТСКОЙ ОБЛАСТИ</w:t>
      </w:r>
    </w:p>
    <w:p w:rsidR="004C5B08" w:rsidRPr="004C5B08" w:rsidRDefault="004C5B08" w:rsidP="004C5B08">
      <w:pPr>
        <w:shd w:val="clear" w:color="auto" w:fill="F5F5F5"/>
        <w:spacing w:after="225" w:line="300" w:lineRule="atLeast"/>
        <w:jc w:val="both"/>
        <w:rPr>
          <w:rFonts w:ascii="Arial" w:eastAsia="Times New Roman" w:hAnsi="Arial" w:cs="Arial"/>
          <w:color w:val="414248"/>
          <w:sz w:val="20"/>
          <w:szCs w:val="20"/>
          <w:lang w:eastAsia="ru-RU"/>
        </w:rPr>
      </w:pPr>
      <w:r w:rsidRPr="004C5B08">
        <w:rPr>
          <w:rFonts w:ascii="Arial" w:eastAsia="Times New Roman" w:hAnsi="Arial" w:cs="Arial"/>
          <w:b/>
          <w:bCs/>
          <w:color w:val="414248"/>
          <w:sz w:val="20"/>
          <w:szCs w:val="20"/>
          <w:lang w:eastAsia="ru-RU"/>
        </w:rPr>
        <w:t>О состоянии безопасности дорожного движения на территории Брестской области.</w:t>
      </w:r>
    </w:p>
    <w:p w:rsidR="004C5B08" w:rsidRPr="004C5B08" w:rsidRDefault="004C5B08" w:rsidP="004C5B08">
      <w:pPr>
        <w:shd w:val="clear" w:color="auto" w:fill="F5F5F5"/>
        <w:spacing w:before="225" w:after="225" w:line="300" w:lineRule="atLeast"/>
        <w:jc w:val="both"/>
        <w:rPr>
          <w:rFonts w:ascii="Arial" w:eastAsia="Times New Roman" w:hAnsi="Arial" w:cs="Arial"/>
          <w:color w:val="414248"/>
          <w:sz w:val="20"/>
          <w:szCs w:val="20"/>
          <w:lang w:eastAsia="ru-RU"/>
        </w:rPr>
      </w:pPr>
      <w:r w:rsidRPr="004C5B08">
        <w:rPr>
          <w:rFonts w:ascii="Arial" w:eastAsia="Times New Roman" w:hAnsi="Arial" w:cs="Arial"/>
          <w:color w:val="414248"/>
          <w:sz w:val="20"/>
          <w:szCs w:val="20"/>
          <w:lang w:eastAsia="ru-RU"/>
        </w:rPr>
        <w:t>Все мы с тревогой и болью слушаем сообщения о межнациональных конфликтах в разных регионах мира, которые уносят десятки человеческих жизней, но в то же время большинство из нас сравнительно спокойно воспринимает статистические сводки о жертвах на улицах и дорогах. А ведь идет необъявленная война, тихая, спокойная, уносящая массу человеческих жизней. По данным Всемирной ассоциации здравоохранения ежегодно в мире в дорожно-транспортных происшествиях (далее - ДТП) гибнет около 1 млн. 300 тысяч человек и более 50 млн. получают различные ранения.</w:t>
      </w:r>
    </w:p>
    <w:p w:rsidR="004C5B08" w:rsidRPr="004C5B08" w:rsidRDefault="004C5B08" w:rsidP="004C5B08">
      <w:pPr>
        <w:shd w:val="clear" w:color="auto" w:fill="F5F5F5"/>
        <w:spacing w:before="225" w:after="225" w:line="300" w:lineRule="atLeast"/>
        <w:jc w:val="both"/>
        <w:rPr>
          <w:rFonts w:ascii="Arial" w:eastAsia="Times New Roman" w:hAnsi="Arial" w:cs="Arial"/>
          <w:color w:val="414248"/>
          <w:sz w:val="20"/>
          <w:szCs w:val="20"/>
          <w:lang w:eastAsia="ru-RU"/>
        </w:rPr>
      </w:pPr>
      <w:r w:rsidRPr="004C5B08">
        <w:rPr>
          <w:rFonts w:ascii="Arial" w:eastAsia="Times New Roman" w:hAnsi="Arial" w:cs="Arial"/>
          <w:color w:val="414248"/>
          <w:sz w:val="20"/>
          <w:szCs w:val="20"/>
          <w:lang w:eastAsia="ru-RU"/>
        </w:rPr>
        <w:t>Только задумайтесь: ежедневно в мире гибнет около 3 000 человек, 500 из которых дети!</w:t>
      </w:r>
    </w:p>
    <w:p w:rsidR="004C5B08" w:rsidRPr="004C5B08" w:rsidRDefault="004C5B08" w:rsidP="004C5B08">
      <w:pPr>
        <w:shd w:val="clear" w:color="auto" w:fill="F5F5F5"/>
        <w:spacing w:before="225" w:after="225" w:line="300" w:lineRule="atLeast"/>
        <w:jc w:val="both"/>
        <w:rPr>
          <w:rFonts w:ascii="Arial" w:eastAsia="Times New Roman" w:hAnsi="Arial" w:cs="Arial"/>
          <w:color w:val="414248"/>
          <w:sz w:val="20"/>
          <w:szCs w:val="20"/>
          <w:lang w:eastAsia="ru-RU"/>
        </w:rPr>
      </w:pPr>
      <w:r w:rsidRPr="004C5B08">
        <w:rPr>
          <w:rFonts w:ascii="Arial" w:eastAsia="Times New Roman" w:hAnsi="Arial" w:cs="Arial"/>
          <w:color w:val="414248"/>
          <w:sz w:val="20"/>
          <w:szCs w:val="20"/>
          <w:lang w:eastAsia="ru-RU"/>
        </w:rPr>
        <w:t>На дороге погиб человек. «Нелепая случайность»,— говорим мы. Но так ли это? Происходят ли дорожно-транспортные происшествия случайно или они чем-то обусловлены? У всего есть свои причины. Беспричинных несчастных случаев не бывает. Кто-то ошибся, проявил беспечность, был неосторожен. Человек — жертва ДТП и одновременно их виновник.</w:t>
      </w:r>
    </w:p>
    <w:p w:rsidR="004C5B08" w:rsidRPr="004C5B08" w:rsidRDefault="004C5B08" w:rsidP="004C5B08">
      <w:pPr>
        <w:shd w:val="clear" w:color="auto" w:fill="F5F5F5"/>
        <w:spacing w:before="225" w:after="225" w:line="300" w:lineRule="atLeast"/>
        <w:jc w:val="both"/>
        <w:rPr>
          <w:rFonts w:ascii="Arial" w:eastAsia="Times New Roman" w:hAnsi="Arial" w:cs="Arial"/>
          <w:color w:val="414248"/>
          <w:sz w:val="20"/>
          <w:szCs w:val="20"/>
          <w:lang w:eastAsia="ru-RU"/>
        </w:rPr>
      </w:pPr>
      <w:r w:rsidRPr="004C5B08">
        <w:rPr>
          <w:rFonts w:ascii="Arial" w:eastAsia="Times New Roman" w:hAnsi="Arial" w:cs="Arial"/>
          <w:color w:val="414248"/>
          <w:sz w:val="20"/>
          <w:szCs w:val="20"/>
          <w:lang w:eastAsia="ru-RU"/>
        </w:rPr>
        <w:t>С начала 2015 года на территории Брестской области произошло 489 дорожно-транспортных происшествий, в результате которых 69 человек погибли и 529 получили ранения различной степени тяжести. 57 происшествий совершили водители, находясь в состоянии алкогольного опьянения. Основными причинами дорожных аварий явились: превышение установленной скорости движения, управление транспортным средством в состоянии опьянения, нарушение правил проезда перекрестка и пешеходного перехода, нарушение ПДД пешеходами.</w:t>
      </w:r>
    </w:p>
    <w:p w:rsidR="004C5B08" w:rsidRPr="004C5B08" w:rsidRDefault="004C5B08" w:rsidP="004C5B08">
      <w:pPr>
        <w:shd w:val="clear" w:color="auto" w:fill="F5F5F5"/>
        <w:spacing w:before="225" w:after="225" w:line="300" w:lineRule="atLeast"/>
        <w:jc w:val="both"/>
        <w:rPr>
          <w:rFonts w:ascii="Arial" w:eastAsia="Times New Roman" w:hAnsi="Arial" w:cs="Arial"/>
          <w:color w:val="414248"/>
          <w:sz w:val="20"/>
          <w:szCs w:val="20"/>
          <w:lang w:eastAsia="ru-RU"/>
        </w:rPr>
      </w:pPr>
      <w:r w:rsidRPr="004C5B08">
        <w:rPr>
          <w:rFonts w:ascii="Arial" w:eastAsia="Times New Roman" w:hAnsi="Arial" w:cs="Arial"/>
          <w:b/>
          <w:bCs/>
          <w:i/>
          <w:iCs/>
          <w:color w:val="414248"/>
          <w:sz w:val="20"/>
          <w:szCs w:val="20"/>
          <w:lang w:eastAsia="ru-RU"/>
        </w:rPr>
        <w:t>Скорость</w:t>
      </w:r>
    </w:p>
    <w:p w:rsidR="004C5B08" w:rsidRPr="004C5B08" w:rsidRDefault="004C5B08" w:rsidP="004C5B08">
      <w:pPr>
        <w:shd w:val="clear" w:color="auto" w:fill="F5F5F5"/>
        <w:spacing w:before="225" w:after="225" w:line="300" w:lineRule="atLeast"/>
        <w:jc w:val="both"/>
        <w:rPr>
          <w:rFonts w:ascii="Arial" w:eastAsia="Times New Roman" w:hAnsi="Arial" w:cs="Arial"/>
          <w:color w:val="414248"/>
          <w:sz w:val="20"/>
          <w:szCs w:val="20"/>
          <w:lang w:eastAsia="ru-RU"/>
        </w:rPr>
      </w:pPr>
      <w:r w:rsidRPr="004C5B08">
        <w:rPr>
          <w:rFonts w:ascii="Arial" w:eastAsia="Times New Roman" w:hAnsi="Arial" w:cs="Arial"/>
          <w:color w:val="414248"/>
          <w:sz w:val="20"/>
          <w:szCs w:val="20"/>
          <w:lang w:eastAsia="ru-RU"/>
        </w:rPr>
        <w:t>В спорте скорость в цене, она приносит славу и медали. На дороге же скорость зачастую приводит к инвалидному креслу или на кладбище. Чем выше скорость транспортного средства перед столкновением, тем серьезней последствия. Столкновение на скорости 100 км/час почти не дает никаких шансов выжить: оно равносильно падению с 12-ти этажного здания.</w:t>
      </w:r>
    </w:p>
    <w:p w:rsidR="004C5B08" w:rsidRPr="004C5B08" w:rsidRDefault="004C5B08" w:rsidP="004C5B08">
      <w:pPr>
        <w:shd w:val="clear" w:color="auto" w:fill="F5F5F5"/>
        <w:spacing w:before="225" w:after="225" w:line="300" w:lineRule="atLeast"/>
        <w:jc w:val="both"/>
        <w:rPr>
          <w:rFonts w:ascii="Arial" w:eastAsia="Times New Roman" w:hAnsi="Arial" w:cs="Arial"/>
          <w:color w:val="414248"/>
          <w:sz w:val="20"/>
          <w:szCs w:val="20"/>
          <w:lang w:eastAsia="ru-RU"/>
        </w:rPr>
      </w:pPr>
      <w:r w:rsidRPr="004C5B08">
        <w:rPr>
          <w:rFonts w:ascii="Arial" w:eastAsia="Times New Roman" w:hAnsi="Arial" w:cs="Arial"/>
          <w:color w:val="414248"/>
          <w:sz w:val="20"/>
          <w:szCs w:val="20"/>
          <w:lang w:eastAsia="ru-RU"/>
        </w:rPr>
        <w:t>Следовательно, одним из грубейших нарушений ПДД является превышение скоростного режима. К большому сожалению, еще не все водители понимают, какую реальную опасность таит в себе превышение установленной скорости движения. Только в нашей области жертвами лихачей ежегодно становятся сотни и сотни людей, десятки из них погибают. По этой причине в 2015 году произошло 60 ДТП, в результате которых 7 человек погибли, 76 получили травмы. Согласитесь, слишком страшная плата за несколько сэкономленных секунд.</w:t>
      </w:r>
    </w:p>
    <w:p w:rsidR="004C5B08" w:rsidRPr="004C5B08" w:rsidRDefault="004C5B08" w:rsidP="004C5B08">
      <w:pPr>
        <w:shd w:val="clear" w:color="auto" w:fill="F5F5F5"/>
        <w:spacing w:before="225" w:after="225" w:line="300" w:lineRule="atLeast"/>
        <w:jc w:val="both"/>
        <w:rPr>
          <w:rFonts w:ascii="Arial" w:eastAsia="Times New Roman" w:hAnsi="Arial" w:cs="Arial"/>
          <w:color w:val="414248"/>
          <w:sz w:val="20"/>
          <w:szCs w:val="20"/>
          <w:lang w:eastAsia="ru-RU"/>
        </w:rPr>
      </w:pPr>
      <w:r w:rsidRPr="004C5B08">
        <w:rPr>
          <w:rFonts w:ascii="Arial" w:eastAsia="Times New Roman" w:hAnsi="Arial" w:cs="Arial"/>
          <w:color w:val="414248"/>
          <w:sz w:val="20"/>
          <w:szCs w:val="20"/>
          <w:lang w:eastAsia="ru-RU"/>
        </w:rPr>
        <w:t>Работа по профилактике превышения скоростных режимов ведется постоянно. Кроме уговоров через средства массовой информации, путем проведения профилактических лекций и бесед, Госавтоинспекция воспитывает водителей посредством штрафов и лишением водительских прав. Ощутимая потеря денежных средств и неотвратимость наказания — вот наиболее действенные меры профилактики нарушения водителями скорости движения.</w:t>
      </w:r>
    </w:p>
    <w:p w:rsidR="004C5B08" w:rsidRPr="004C5B08" w:rsidRDefault="004C5B08" w:rsidP="004C5B08">
      <w:pPr>
        <w:shd w:val="clear" w:color="auto" w:fill="F5F5F5"/>
        <w:spacing w:before="225" w:after="225" w:line="300" w:lineRule="atLeast"/>
        <w:jc w:val="both"/>
        <w:rPr>
          <w:rFonts w:ascii="Arial" w:eastAsia="Times New Roman" w:hAnsi="Arial" w:cs="Arial"/>
          <w:color w:val="414248"/>
          <w:sz w:val="20"/>
          <w:szCs w:val="20"/>
          <w:lang w:eastAsia="ru-RU"/>
        </w:rPr>
      </w:pPr>
      <w:r w:rsidRPr="004C5B08">
        <w:rPr>
          <w:rFonts w:ascii="Arial" w:eastAsia="Times New Roman" w:hAnsi="Arial" w:cs="Arial"/>
          <w:color w:val="414248"/>
          <w:sz w:val="20"/>
          <w:szCs w:val="20"/>
          <w:lang w:eastAsia="ru-RU"/>
        </w:rPr>
        <w:t>Сотрудниками ГАИ области в 2015 году уже выявлено более 4-х тысяч нарушений водителями скоростного режима.</w:t>
      </w:r>
    </w:p>
    <w:p w:rsidR="004C5B08" w:rsidRPr="004C5B08" w:rsidRDefault="004C5B08" w:rsidP="004C5B08">
      <w:pPr>
        <w:shd w:val="clear" w:color="auto" w:fill="F5F5F5"/>
        <w:spacing w:before="225" w:after="225" w:line="300" w:lineRule="atLeast"/>
        <w:jc w:val="both"/>
        <w:rPr>
          <w:rFonts w:ascii="Arial" w:eastAsia="Times New Roman" w:hAnsi="Arial" w:cs="Arial"/>
          <w:color w:val="414248"/>
          <w:sz w:val="20"/>
          <w:szCs w:val="20"/>
          <w:lang w:eastAsia="ru-RU"/>
        </w:rPr>
      </w:pPr>
      <w:r w:rsidRPr="004C5B08">
        <w:rPr>
          <w:rFonts w:ascii="Arial" w:eastAsia="Times New Roman" w:hAnsi="Arial" w:cs="Arial"/>
          <w:color w:val="414248"/>
          <w:sz w:val="20"/>
          <w:szCs w:val="20"/>
          <w:lang w:eastAsia="ru-RU"/>
        </w:rPr>
        <w:t>Те, кто системно и грубо нарушают скоростной режим (превышают скорость на 20 км/час и более, а также превышают данную скорость повторно в течение года), привлекаются к максимальным мерам взыскания, как правило, к лишению водительских прав.</w:t>
      </w:r>
    </w:p>
    <w:p w:rsidR="004C5B08" w:rsidRPr="004C5B08" w:rsidRDefault="004C5B08" w:rsidP="004C5B08">
      <w:pPr>
        <w:shd w:val="clear" w:color="auto" w:fill="F5F5F5"/>
        <w:spacing w:before="225" w:after="225" w:line="300" w:lineRule="atLeast"/>
        <w:jc w:val="both"/>
        <w:rPr>
          <w:rFonts w:ascii="Arial" w:eastAsia="Times New Roman" w:hAnsi="Arial" w:cs="Arial"/>
          <w:color w:val="414248"/>
          <w:sz w:val="20"/>
          <w:szCs w:val="20"/>
          <w:lang w:eastAsia="ru-RU"/>
        </w:rPr>
      </w:pPr>
      <w:r w:rsidRPr="004C5B08">
        <w:rPr>
          <w:rFonts w:ascii="Arial" w:eastAsia="Times New Roman" w:hAnsi="Arial" w:cs="Arial"/>
          <w:b/>
          <w:bCs/>
          <w:i/>
          <w:iCs/>
          <w:color w:val="414248"/>
          <w:sz w:val="20"/>
          <w:szCs w:val="20"/>
          <w:lang w:eastAsia="ru-RU"/>
        </w:rPr>
        <w:t>Пьяный водитель</w:t>
      </w:r>
    </w:p>
    <w:p w:rsidR="004C5B08" w:rsidRPr="004C5B08" w:rsidRDefault="004C5B08" w:rsidP="004C5B08">
      <w:pPr>
        <w:shd w:val="clear" w:color="auto" w:fill="F5F5F5"/>
        <w:spacing w:before="225" w:after="225" w:line="300" w:lineRule="atLeast"/>
        <w:jc w:val="both"/>
        <w:rPr>
          <w:rFonts w:ascii="Arial" w:eastAsia="Times New Roman" w:hAnsi="Arial" w:cs="Arial"/>
          <w:color w:val="414248"/>
          <w:sz w:val="20"/>
          <w:szCs w:val="20"/>
          <w:lang w:eastAsia="ru-RU"/>
        </w:rPr>
      </w:pPr>
      <w:r w:rsidRPr="004C5B08">
        <w:rPr>
          <w:rFonts w:ascii="Arial" w:eastAsia="Times New Roman" w:hAnsi="Arial" w:cs="Arial"/>
          <w:color w:val="414248"/>
          <w:sz w:val="20"/>
          <w:szCs w:val="20"/>
          <w:lang w:eastAsia="ru-RU"/>
        </w:rPr>
        <w:lastRenderedPageBreak/>
        <w:t>Пьяный человек своим видом оскорбляет человеческое достоинство, но, сев за руль современного скоростного автомобиля, он превращается в потенциального убийцу. За 2015 год по вине нетрезвых водителей в области произошло 57 ДТП, в которых 10 человек погибли и 69 получили травмы. Комментировать эту статистику трудно. Борьба с пьянством на дорогах усиливается, а руль автомобиля, тем не менее, то и дело попадает в руки пьяного водителя. Почему же, несмотря на достаточно строгие меры, так много водителей садится за руль в состоянии алкогольного опьянения? Объяснение одно - действует привычка, расчет на пресловутое «авось». Авось не заметят, авось не задержат.</w:t>
      </w:r>
    </w:p>
    <w:p w:rsidR="004C5B08" w:rsidRPr="004C5B08" w:rsidRDefault="004C5B08" w:rsidP="004C5B08">
      <w:pPr>
        <w:shd w:val="clear" w:color="auto" w:fill="F5F5F5"/>
        <w:spacing w:before="225" w:after="225" w:line="300" w:lineRule="atLeast"/>
        <w:jc w:val="both"/>
        <w:rPr>
          <w:rFonts w:ascii="Arial" w:eastAsia="Times New Roman" w:hAnsi="Arial" w:cs="Arial"/>
          <w:color w:val="414248"/>
          <w:sz w:val="20"/>
          <w:szCs w:val="20"/>
          <w:lang w:eastAsia="ru-RU"/>
        </w:rPr>
      </w:pPr>
      <w:r w:rsidRPr="004C5B08">
        <w:rPr>
          <w:rFonts w:ascii="Arial" w:eastAsia="Times New Roman" w:hAnsi="Arial" w:cs="Arial"/>
          <w:color w:val="414248"/>
          <w:sz w:val="20"/>
          <w:szCs w:val="20"/>
          <w:lang w:eastAsia="ru-RU"/>
        </w:rPr>
        <w:t>Помните, что за повторное управление ТС в состоянии опьянения уже предусмотрена уголовная ответственность и специальная конфискация транспортного средства.</w:t>
      </w:r>
    </w:p>
    <w:p w:rsidR="004C5B08" w:rsidRPr="004C5B08" w:rsidRDefault="004C5B08" w:rsidP="004C5B08">
      <w:pPr>
        <w:shd w:val="clear" w:color="auto" w:fill="F5F5F5"/>
        <w:spacing w:before="225" w:after="225" w:line="300" w:lineRule="atLeast"/>
        <w:jc w:val="both"/>
        <w:rPr>
          <w:rFonts w:ascii="Arial" w:eastAsia="Times New Roman" w:hAnsi="Arial" w:cs="Arial"/>
          <w:color w:val="414248"/>
          <w:sz w:val="20"/>
          <w:szCs w:val="20"/>
          <w:lang w:eastAsia="ru-RU"/>
        </w:rPr>
      </w:pPr>
      <w:r w:rsidRPr="004C5B08">
        <w:rPr>
          <w:rFonts w:ascii="Arial" w:eastAsia="Times New Roman" w:hAnsi="Arial" w:cs="Arial"/>
          <w:i/>
          <w:iCs/>
          <w:color w:val="414248"/>
          <w:sz w:val="20"/>
          <w:szCs w:val="20"/>
          <w:lang w:eastAsia="ru-RU"/>
        </w:rPr>
        <w:t>Не имеющие права управления</w:t>
      </w:r>
    </w:p>
    <w:p w:rsidR="004C5B08" w:rsidRPr="004C5B08" w:rsidRDefault="004C5B08" w:rsidP="004C5B08">
      <w:pPr>
        <w:shd w:val="clear" w:color="auto" w:fill="F5F5F5"/>
        <w:spacing w:before="225" w:after="225" w:line="300" w:lineRule="atLeast"/>
        <w:jc w:val="both"/>
        <w:rPr>
          <w:rFonts w:ascii="Arial" w:eastAsia="Times New Roman" w:hAnsi="Arial" w:cs="Arial"/>
          <w:color w:val="414248"/>
          <w:sz w:val="20"/>
          <w:szCs w:val="20"/>
          <w:lang w:eastAsia="ru-RU"/>
        </w:rPr>
      </w:pPr>
      <w:r w:rsidRPr="004C5B08">
        <w:rPr>
          <w:rFonts w:ascii="Arial" w:eastAsia="Times New Roman" w:hAnsi="Arial" w:cs="Arial"/>
          <w:color w:val="414248"/>
          <w:sz w:val="20"/>
          <w:szCs w:val="20"/>
          <w:lang w:eastAsia="ru-RU"/>
        </w:rPr>
        <w:t xml:space="preserve">За 2015 год на </w:t>
      </w:r>
      <w:proofErr w:type="spellStart"/>
      <w:r w:rsidRPr="004C5B08">
        <w:rPr>
          <w:rFonts w:ascii="Arial" w:eastAsia="Times New Roman" w:hAnsi="Arial" w:cs="Arial"/>
          <w:color w:val="414248"/>
          <w:sz w:val="20"/>
          <w:szCs w:val="20"/>
          <w:lang w:eastAsia="ru-RU"/>
        </w:rPr>
        <w:t>Брестчине</w:t>
      </w:r>
      <w:proofErr w:type="spellEnd"/>
      <w:r w:rsidRPr="004C5B08">
        <w:rPr>
          <w:rFonts w:ascii="Arial" w:eastAsia="Times New Roman" w:hAnsi="Arial" w:cs="Arial"/>
          <w:color w:val="414248"/>
          <w:sz w:val="20"/>
          <w:szCs w:val="20"/>
          <w:lang w:eastAsia="ru-RU"/>
        </w:rPr>
        <w:t xml:space="preserve"> по вине водителей, не имеющих права управления ТС, произошло 56 ДТП, в результате которых 2 человека погибли и 61 получили травмы. В половине этих случаев водители находились в состоянии опьянения. Такое положение объясняется как низким уровнем сознательности населения, так и простой безответственностью за совершенные поступки.</w:t>
      </w:r>
    </w:p>
    <w:p w:rsidR="004C5B08" w:rsidRPr="004C5B08" w:rsidRDefault="004C5B08" w:rsidP="004C5B08">
      <w:pPr>
        <w:shd w:val="clear" w:color="auto" w:fill="F5F5F5"/>
        <w:spacing w:before="225" w:after="225" w:line="300" w:lineRule="atLeast"/>
        <w:jc w:val="both"/>
        <w:rPr>
          <w:rFonts w:ascii="Arial" w:eastAsia="Times New Roman" w:hAnsi="Arial" w:cs="Arial"/>
          <w:color w:val="414248"/>
          <w:sz w:val="20"/>
          <w:szCs w:val="20"/>
          <w:lang w:eastAsia="ru-RU"/>
        </w:rPr>
      </w:pPr>
      <w:r w:rsidRPr="004C5B08">
        <w:rPr>
          <w:rFonts w:ascii="Arial" w:eastAsia="Times New Roman" w:hAnsi="Arial" w:cs="Arial"/>
          <w:b/>
          <w:bCs/>
          <w:color w:val="414248"/>
          <w:sz w:val="20"/>
          <w:szCs w:val="20"/>
          <w:lang w:eastAsia="ru-RU"/>
        </w:rPr>
        <w:t>- </w:t>
      </w:r>
      <w:r w:rsidRPr="004C5B08">
        <w:rPr>
          <w:rFonts w:ascii="Arial" w:eastAsia="Times New Roman" w:hAnsi="Arial" w:cs="Arial"/>
          <w:i/>
          <w:iCs/>
          <w:color w:val="414248"/>
          <w:sz w:val="20"/>
          <w:szCs w:val="20"/>
          <w:lang w:eastAsia="ru-RU"/>
        </w:rPr>
        <w:t xml:space="preserve">Статья 18.19 ч. 1 Кодекса Республики Беларусь об административных </w:t>
      </w:r>
      <w:proofErr w:type="spellStart"/>
      <w:r w:rsidRPr="004C5B08">
        <w:rPr>
          <w:rFonts w:ascii="Arial" w:eastAsia="Times New Roman" w:hAnsi="Arial" w:cs="Arial"/>
          <w:i/>
          <w:iCs/>
          <w:color w:val="414248"/>
          <w:sz w:val="20"/>
          <w:szCs w:val="20"/>
          <w:lang w:eastAsia="ru-RU"/>
        </w:rPr>
        <w:t>правонарушениях</w:t>
      </w:r>
      <w:proofErr w:type="gramStart"/>
      <w:r w:rsidRPr="004C5B08">
        <w:rPr>
          <w:rFonts w:ascii="Arial" w:eastAsia="Times New Roman" w:hAnsi="Arial" w:cs="Arial"/>
          <w:i/>
          <w:iCs/>
          <w:color w:val="414248"/>
          <w:sz w:val="20"/>
          <w:szCs w:val="20"/>
          <w:lang w:eastAsia="ru-RU"/>
        </w:rPr>
        <w:t>:</w:t>
      </w:r>
      <w:r w:rsidRPr="004C5B08">
        <w:rPr>
          <w:rFonts w:ascii="Arial" w:eastAsia="Times New Roman" w:hAnsi="Arial" w:cs="Arial"/>
          <w:color w:val="414248"/>
          <w:sz w:val="20"/>
          <w:szCs w:val="20"/>
          <w:lang w:eastAsia="ru-RU"/>
        </w:rPr>
        <w:t>З</w:t>
      </w:r>
      <w:proofErr w:type="gramEnd"/>
      <w:r w:rsidRPr="004C5B08">
        <w:rPr>
          <w:rFonts w:ascii="Arial" w:eastAsia="Times New Roman" w:hAnsi="Arial" w:cs="Arial"/>
          <w:color w:val="414248"/>
          <w:sz w:val="20"/>
          <w:szCs w:val="20"/>
          <w:lang w:eastAsia="ru-RU"/>
        </w:rPr>
        <w:t>ауправление</w:t>
      </w:r>
      <w:proofErr w:type="spellEnd"/>
      <w:r w:rsidRPr="004C5B08">
        <w:rPr>
          <w:rFonts w:ascii="Arial" w:eastAsia="Times New Roman" w:hAnsi="Arial" w:cs="Arial"/>
          <w:color w:val="414248"/>
          <w:sz w:val="20"/>
          <w:szCs w:val="20"/>
          <w:lang w:eastAsia="ru-RU"/>
        </w:rPr>
        <w:t xml:space="preserve"> транспортным средством лицом, не имеющим права управления этим средством, а равно передача управления транспортным средством лицу, не имеющему права управления,</w:t>
      </w:r>
      <w:r w:rsidRPr="004C5B08">
        <w:rPr>
          <w:rFonts w:ascii="Arial" w:eastAsia="Times New Roman" w:hAnsi="Arial" w:cs="Arial"/>
          <w:b/>
          <w:bCs/>
          <w:color w:val="414248"/>
          <w:sz w:val="20"/>
          <w:szCs w:val="20"/>
          <w:lang w:eastAsia="ru-RU"/>
        </w:rPr>
        <w:t> влекут штраф в размере от 5 до 20 базовых величин;</w:t>
      </w:r>
    </w:p>
    <w:p w:rsidR="004C5B08" w:rsidRPr="004C5B08" w:rsidRDefault="004C5B08" w:rsidP="004C5B08">
      <w:pPr>
        <w:shd w:val="clear" w:color="auto" w:fill="F5F5F5"/>
        <w:spacing w:before="225" w:after="225" w:line="300" w:lineRule="atLeast"/>
        <w:jc w:val="both"/>
        <w:rPr>
          <w:rFonts w:ascii="Arial" w:eastAsia="Times New Roman" w:hAnsi="Arial" w:cs="Arial"/>
          <w:color w:val="414248"/>
          <w:sz w:val="20"/>
          <w:szCs w:val="20"/>
          <w:lang w:eastAsia="ru-RU"/>
        </w:rPr>
      </w:pPr>
      <w:r w:rsidRPr="004C5B08">
        <w:rPr>
          <w:rFonts w:ascii="Arial" w:eastAsia="Times New Roman" w:hAnsi="Arial" w:cs="Arial"/>
          <w:b/>
          <w:bCs/>
          <w:color w:val="414248"/>
          <w:sz w:val="20"/>
          <w:szCs w:val="20"/>
          <w:lang w:eastAsia="ru-RU"/>
        </w:rPr>
        <w:t>- </w:t>
      </w:r>
      <w:r w:rsidRPr="004C5B08">
        <w:rPr>
          <w:rFonts w:ascii="Arial" w:eastAsia="Times New Roman" w:hAnsi="Arial" w:cs="Arial"/>
          <w:i/>
          <w:iCs/>
          <w:color w:val="414248"/>
          <w:sz w:val="20"/>
          <w:szCs w:val="20"/>
          <w:lang w:eastAsia="ru-RU"/>
        </w:rPr>
        <w:t>Статья 18.19 ч. 2 Кодекса Республики Беларусь об административных правонарушениях:</w:t>
      </w:r>
      <w:r w:rsidRPr="004C5B08">
        <w:rPr>
          <w:rFonts w:ascii="Arial" w:eastAsia="Times New Roman" w:hAnsi="Arial" w:cs="Arial"/>
          <w:color w:val="414248"/>
          <w:sz w:val="20"/>
          <w:szCs w:val="20"/>
          <w:lang w:eastAsia="ru-RU"/>
        </w:rPr>
        <w:t> Те же действия, совершенные повторно в течение одного года после наложения административного взыскания за такие же нарушения,</w:t>
      </w:r>
      <w:r w:rsidRPr="004C5B08">
        <w:rPr>
          <w:rFonts w:ascii="Arial" w:eastAsia="Times New Roman" w:hAnsi="Arial" w:cs="Arial"/>
          <w:b/>
          <w:bCs/>
          <w:color w:val="414248"/>
          <w:sz w:val="20"/>
          <w:szCs w:val="20"/>
          <w:lang w:eastAsia="ru-RU"/>
        </w:rPr>
        <w:t> влекут штраф в размере от 20 до 50 базовых величин.</w:t>
      </w:r>
    </w:p>
    <w:p w:rsidR="004C5B08" w:rsidRPr="004C5B08" w:rsidRDefault="004C5B08" w:rsidP="004C5B08">
      <w:pPr>
        <w:shd w:val="clear" w:color="auto" w:fill="F5F5F5"/>
        <w:spacing w:before="225" w:after="225" w:line="300" w:lineRule="atLeast"/>
        <w:jc w:val="both"/>
        <w:rPr>
          <w:rFonts w:ascii="Arial" w:eastAsia="Times New Roman" w:hAnsi="Arial" w:cs="Arial"/>
          <w:color w:val="414248"/>
          <w:sz w:val="20"/>
          <w:szCs w:val="20"/>
          <w:lang w:eastAsia="ru-RU"/>
        </w:rPr>
      </w:pPr>
      <w:r w:rsidRPr="004C5B08">
        <w:rPr>
          <w:rFonts w:ascii="Arial" w:eastAsia="Times New Roman" w:hAnsi="Arial" w:cs="Arial"/>
          <w:b/>
          <w:bCs/>
          <w:i/>
          <w:iCs/>
          <w:color w:val="414248"/>
          <w:sz w:val="20"/>
          <w:szCs w:val="20"/>
          <w:lang w:eastAsia="ru-RU"/>
        </w:rPr>
        <w:t>Пешеход</w:t>
      </w:r>
    </w:p>
    <w:p w:rsidR="004C5B08" w:rsidRPr="004C5B08" w:rsidRDefault="004C5B08" w:rsidP="004C5B08">
      <w:pPr>
        <w:shd w:val="clear" w:color="auto" w:fill="F5F5F5"/>
        <w:spacing w:before="225" w:after="225" w:line="300" w:lineRule="atLeast"/>
        <w:jc w:val="both"/>
        <w:rPr>
          <w:rFonts w:ascii="Arial" w:eastAsia="Times New Roman" w:hAnsi="Arial" w:cs="Arial"/>
          <w:color w:val="414248"/>
          <w:sz w:val="20"/>
          <w:szCs w:val="20"/>
          <w:lang w:eastAsia="ru-RU"/>
        </w:rPr>
      </w:pPr>
      <w:r w:rsidRPr="004C5B08">
        <w:rPr>
          <w:rFonts w:ascii="Arial" w:eastAsia="Times New Roman" w:hAnsi="Arial" w:cs="Arial"/>
          <w:color w:val="414248"/>
          <w:sz w:val="20"/>
          <w:szCs w:val="20"/>
          <w:lang w:eastAsia="ru-RU"/>
        </w:rPr>
        <w:t>Большую озабоченность у Госавтоинспекции вызывает состояние аварийности с участием пешеходов. Как показывает статистика, от 40 до 60% всех ДТП происходит именно с их участием.</w:t>
      </w:r>
    </w:p>
    <w:p w:rsidR="004C5B08" w:rsidRPr="004C5B08" w:rsidRDefault="004C5B08" w:rsidP="004C5B08">
      <w:pPr>
        <w:shd w:val="clear" w:color="auto" w:fill="F5F5F5"/>
        <w:spacing w:before="225" w:after="225" w:line="300" w:lineRule="atLeast"/>
        <w:jc w:val="both"/>
        <w:rPr>
          <w:rFonts w:ascii="Arial" w:eastAsia="Times New Roman" w:hAnsi="Arial" w:cs="Arial"/>
          <w:color w:val="414248"/>
          <w:sz w:val="20"/>
          <w:szCs w:val="20"/>
          <w:lang w:eastAsia="ru-RU"/>
        </w:rPr>
      </w:pPr>
      <w:r w:rsidRPr="004C5B08">
        <w:rPr>
          <w:rFonts w:ascii="Arial" w:eastAsia="Times New Roman" w:hAnsi="Arial" w:cs="Arial"/>
          <w:color w:val="414248"/>
          <w:sz w:val="20"/>
          <w:szCs w:val="20"/>
          <w:lang w:eastAsia="ru-RU"/>
        </w:rPr>
        <w:t xml:space="preserve">Установлено, что в темноте из салона автомобиля человек в темной одежде при ближнем свете фар различим лишь на расстоянии 25-30 метров. Использование </w:t>
      </w:r>
      <w:proofErr w:type="spellStart"/>
      <w:r w:rsidRPr="004C5B08">
        <w:rPr>
          <w:rFonts w:ascii="Arial" w:eastAsia="Times New Roman" w:hAnsi="Arial" w:cs="Arial"/>
          <w:color w:val="414248"/>
          <w:sz w:val="20"/>
          <w:szCs w:val="20"/>
          <w:lang w:eastAsia="ru-RU"/>
        </w:rPr>
        <w:t>микропризматических</w:t>
      </w:r>
      <w:proofErr w:type="spellEnd"/>
      <w:r w:rsidRPr="004C5B08">
        <w:rPr>
          <w:rFonts w:ascii="Arial" w:eastAsia="Times New Roman" w:hAnsi="Arial" w:cs="Arial"/>
          <w:color w:val="414248"/>
          <w:sz w:val="20"/>
          <w:szCs w:val="20"/>
          <w:lang w:eastAsia="ru-RU"/>
        </w:rPr>
        <w:t xml:space="preserve"> светоотражателей (</w:t>
      </w:r>
      <w:proofErr w:type="spellStart"/>
      <w:r w:rsidRPr="004C5B08">
        <w:rPr>
          <w:rFonts w:ascii="Arial" w:eastAsia="Times New Roman" w:hAnsi="Arial" w:cs="Arial"/>
          <w:color w:val="414248"/>
          <w:sz w:val="20"/>
          <w:szCs w:val="20"/>
          <w:lang w:eastAsia="ru-RU"/>
        </w:rPr>
        <w:t>фликеров</w:t>
      </w:r>
      <w:proofErr w:type="spellEnd"/>
      <w:r w:rsidRPr="004C5B08">
        <w:rPr>
          <w:rFonts w:ascii="Arial" w:eastAsia="Times New Roman" w:hAnsi="Arial" w:cs="Arial"/>
          <w:color w:val="414248"/>
          <w:sz w:val="20"/>
          <w:szCs w:val="20"/>
          <w:lang w:eastAsia="ru-RU"/>
        </w:rPr>
        <w:t>) уменьшает риск наезда в темное время суток в 6,5-8 раз, так как человек с ним начинает «светиться» при ближнем свете фар уже с расстояния 130-140 метров, а при дальнем — дистанция увеличивается до 400 метров. Следовательно, у водителя появляется большой запас времени, чтобы принять необходимые меры и избежать наезда.</w:t>
      </w:r>
    </w:p>
    <w:p w:rsidR="004C5B08" w:rsidRPr="004C5B08" w:rsidRDefault="004C5B08" w:rsidP="004C5B08">
      <w:pPr>
        <w:shd w:val="clear" w:color="auto" w:fill="F5F5F5"/>
        <w:spacing w:before="225" w:after="225" w:line="300" w:lineRule="atLeast"/>
        <w:jc w:val="both"/>
        <w:rPr>
          <w:rFonts w:ascii="Arial" w:eastAsia="Times New Roman" w:hAnsi="Arial" w:cs="Arial"/>
          <w:color w:val="414248"/>
          <w:sz w:val="20"/>
          <w:szCs w:val="20"/>
          <w:lang w:eastAsia="ru-RU"/>
        </w:rPr>
      </w:pPr>
      <w:r w:rsidRPr="004C5B08">
        <w:rPr>
          <w:rFonts w:ascii="Arial" w:eastAsia="Times New Roman" w:hAnsi="Arial" w:cs="Arial"/>
          <w:color w:val="414248"/>
          <w:sz w:val="20"/>
          <w:szCs w:val="20"/>
          <w:lang w:eastAsia="ru-RU"/>
        </w:rPr>
        <w:t xml:space="preserve">Таким образом, использование </w:t>
      </w:r>
      <w:proofErr w:type="spellStart"/>
      <w:r w:rsidRPr="004C5B08">
        <w:rPr>
          <w:rFonts w:ascii="Arial" w:eastAsia="Times New Roman" w:hAnsi="Arial" w:cs="Arial"/>
          <w:color w:val="414248"/>
          <w:sz w:val="20"/>
          <w:szCs w:val="20"/>
          <w:lang w:eastAsia="ru-RU"/>
        </w:rPr>
        <w:t>световозвращающих</w:t>
      </w:r>
      <w:proofErr w:type="spellEnd"/>
      <w:r w:rsidRPr="004C5B08">
        <w:rPr>
          <w:rFonts w:ascii="Arial" w:eastAsia="Times New Roman" w:hAnsi="Arial" w:cs="Arial"/>
          <w:color w:val="414248"/>
          <w:sz w:val="20"/>
          <w:szCs w:val="20"/>
          <w:lang w:eastAsia="ru-RU"/>
        </w:rPr>
        <w:t xml:space="preserve"> элементов, в частности, </w:t>
      </w:r>
      <w:proofErr w:type="spellStart"/>
      <w:r w:rsidRPr="004C5B08">
        <w:rPr>
          <w:rFonts w:ascii="Arial" w:eastAsia="Times New Roman" w:hAnsi="Arial" w:cs="Arial"/>
          <w:color w:val="414248"/>
          <w:sz w:val="20"/>
          <w:szCs w:val="20"/>
          <w:lang w:eastAsia="ru-RU"/>
        </w:rPr>
        <w:t>фликеров</w:t>
      </w:r>
      <w:proofErr w:type="spellEnd"/>
      <w:r w:rsidRPr="004C5B08">
        <w:rPr>
          <w:rFonts w:ascii="Arial" w:eastAsia="Times New Roman" w:hAnsi="Arial" w:cs="Arial"/>
          <w:color w:val="414248"/>
          <w:sz w:val="20"/>
          <w:szCs w:val="20"/>
          <w:lang w:eastAsia="ru-RU"/>
        </w:rPr>
        <w:t xml:space="preserve"> является одним из главных способов профилактики дорожно-транспортного травматизма с участием пешеходов.</w:t>
      </w:r>
    </w:p>
    <w:p w:rsidR="004C5B08" w:rsidRPr="004C5B08" w:rsidRDefault="004C5B08" w:rsidP="004C5B08">
      <w:pPr>
        <w:shd w:val="clear" w:color="auto" w:fill="F5F5F5"/>
        <w:spacing w:before="225" w:after="225" w:line="300" w:lineRule="atLeast"/>
        <w:jc w:val="both"/>
        <w:rPr>
          <w:rFonts w:ascii="Arial" w:eastAsia="Times New Roman" w:hAnsi="Arial" w:cs="Arial"/>
          <w:color w:val="414248"/>
          <w:sz w:val="20"/>
          <w:szCs w:val="20"/>
          <w:lang w:eastAsia="ru-RU"/>
        </w:rPr>
      </w:pPr>
      <w:r w:rsidRPr="004C5B08">
        <w:rPr>
          <w:rFonts w:ascii="Arial" w:eastAsia="Times New Roman" w:hAnsi="Arial" w:cs="Arial"/>
          <w:b/>
          <w:bCs/>
          <w:i/>
          <w:iCs/>
          <w:color w:val="414248"/>
          <w:sz w:val="20"/>
          <w:szCs w:val="20"/>
          <w:lang w:eastAsia="ru-RU"/>
        </w:rPr>
        <w:t>Дети</w:t>
      </w:r>
    </w:p>
    <w:p w:rsidR="004C5B08" w:rsidRPr="004C5B08" w:rsidRDefault="004C5B08" w:rsidP="004C5B08">
      <w:pPr>
        <w:shd w:val="clear" w:color="auto" w:fill="F5F5F5"/>
        <w:spacing w:before="225" w:after="225" w:line="300" w:lineRule="atLeast"/>
        <w:jc w:val="both"/>
        <w:rPr>
          <w:rFonts w:ascii="Arial" w:eastAsia="Times New Roman" w:hAnsi="Arial" w:cs="Arial"/>
          <w:color w:val="414248"/>
          <w:sz w:val="20"/>
          <w:szCs w:val="20"/>
          <w:lang w:eastAsia="ru-RU"/>
        </w:rPr>
      </w:pPr>
      <w:r w:rsidRPr="004C5B08">
        <w:rPr>
          <w:rFonts w:ascii="Arial" w:eastAsia="Times New Roman" w:hAnsi="Arial" w:cs="Arial"/>
          <w:color w:val="414248"/>
          <w:sz w:val="20"/>
          <w:szCs w:val="20"/>
          <w:lang w:eastAsia="ru-RU"/>
        </w:rPr>
        <w:t xml:space="preserve">Особую тревогу у Госавтоинспекции вызывает детский дорожно-транспортный травматизм. В 2015 году в области произошло 58 ДТП с участием детей, в которых 2-е детей погибли и 58 получили телесные повреждения. Причины, по которым несовершеннолетние попадают под колеса автомобилей те же, что и у взрослых: переход проезжей части в неустановленном месте, перед близко идущим транспортом, выход на дорогу из-за препятствия, ограничивающего обзор. Да и почему причинам быть другим, если, уважаемые взрослые, грубо нарушая правила дорожного движения, воспитывают у ребенка желание нарушать установленные нормы поведения на дороге. Многолетние усилия школы, милиции идут напрасно. Чтобы воспитать у ребенка уважение к правилам движения, требуется повседневное родительское внимание. В таком деле велика и первостепенна роль личного примера. Об этом взрослым стоит помнить всегда. Особенно горько, если дети страдают в ДТП, когда являются всего </w:t>
      </w:r>
      <w:r w:rsidRPr="004C5B08">
        <w:rPr>
          <w:rFonts w:ascii="Arial" w:eastAsia="Times New Roman" w:hAnsi="Arial" w:cs="Arial"/>
          <w:color w:val="414248"/>
          <w:sz w:val="20"/>
          <w:szCs w:val="20"/>
          <w:lang w:eastAsia="ru-RU"/>
        </w:rPr>
        <w:lastRenderedPageBreak/>
        <w:t>лишь пассажирами. Тогда вина полностью ложится на взрослых. По статистике, в 50% случаев дети попадают в ДТП только в качестве пассажиров.</w:t>
      </w:r>
    </w:p>
    <w:p w:rsidR="004C5B08" w:rsidRPr="004C5B08" w:rsidRDefault="004C5B08" w:rsidP="004C5B08">
      <w:pPr>
        <w:shd w:val="clear" w:color="auto" w:fill="F5F5F5"/>
        <w:spacing w:before="225" w:after="225" w:line="300" w:lineRule="atLeast"/>
        <w:jc w:val="both"/>
        <w:rPr>
          <w:rFonts w:ascii="Arial" w:eastAsia="Times New Roman" w:hAnsi="Arial" w:cs="Arial"/>
          <w:color w:val="414248"/>
          <w:sz w:val="20"/>
          <w:szCs w:val="20"/>
          <w:lang w:eastAsia="ru-RU"/>
        </w:rPr>
      </w:pPr>
      <w:proofErr w:type="gramStart"/>
      <w:r w:rsidRPr="004C5B08">
        <w:rPr>
          <w:rFonts w:ascii="Arial" w:eastAsia="Times New Roman" w:hAnsi="Arial" w:cs="Arial"/>
          <w:color w:val="414248"/>
          <w:sz w:val="20"/>
          <w:szCs w:val="20"/>
          <w:lang w:eastAsia="ru-RU"/>
        </w:rPr>
        <w:t>В соответствии с пунктом 178 Правил дорожного движения (в ред. Указа Президента Республики Беларусь от 13.10.2014 N483), перевозка детей в легковом автомобиле, оборудованном ремнями безопасности, должна осуществляться с использованием детских удерживающих устройств, соответствующих весу и росту ребенка в возрасте до 5 лет, а также с использованием детских удерживающих устройств, соответствующих весу и росту ребенка, иных средств (бустеров, специальных подушек для</w:t>
      </w:r>
      <w:proofErr w:type="gramEnd"/>
      <w:r w:rsidRPr="004C5B08">
        <w:rPr>
          <w:rFonts w:ascii="Arial" w:eastAsia="Times New Roman" w:hAnsi="Arial" w:cs="Arial"/>
          <w:color w:val="414248"/>
          <w:sz w:val="20"/>
          <w:szCs w:val="20"/>
          <w:lang w:eastAsia="ru-RU"/>
        </w:rPr>
        <w:t xml:space="preserve"> сидения, дополнительных сидений), позволяющих безопасно пристегнуть ребенка с помощью ремней безопасности, предусмотренных конструкцией транспортного средства, - в возрасте от пяти до двенадцати лет.</w:t>
      </w:r>
    </w:p>
    <w:p w:rsidR="004C5B08" w:rsidRPr="004C5B08" w:rsidRDefault="004C5B08" w:rsidP="004C5B08">
      <w:pPr>
        <w:shd w:val="clear" w:color="auto" w:fill="F5F5F5"/>
        <w:spacing w:before="225" w:after="225" w:line="300" w:lineRule="atLeast"/>
        <w:jc w:val="both"/>
        <w:rPr>
          <w:rFonts w:ascii="Arial" w:eastAsia="Times New Roman" w:hAnsi="Arial" w:cs="Arial"/>
          <w:color w:val="414248"/>
          <w:sz w:val="20"/>
          <w:szCs w:val="20"/>
          <w:lang w:eastAsia="ru-RU"/>
        </w:rPr>
      </w:pPr>
      <w:r w:rsidRPr="004C5B08">
        <w:rPr>
          <w:rFonts w:ascii="Arial" w:eastAsia="Times New Roman" w:hAnsi="Arial" w:cs="Arial"/>
          <w:color w:val="414248"/>
          <w:sz w:val="20"/>
          <w:szCs w:val="20"/>
          <w:lang w:eastAsia="ru-RU"/>
        </w:rPr>
        <w:t>Дополнительно информируем, что в возрасте от 5 до 12 лет используется либо детское удерживающее устройство, либо иное устройство (специальные подушки для сидения</w:t>
      </w:r>
      <w:r w:rsidRPr="004C5B08">
        <w:rPr>
          <w:rFonts w:ascii="Arial" w:eastAsia="Times New Roman" w:hAnsi="Arial" w:cs="Arial"/>
          <w:b/>
          <w:bCs/>
          <w:color w:val="414248"/>
          <w:sz w:val="20"/>
          <w:szCs w:val="20"/>
          <w:lang w:eastAsia="ru-RU"/>
        </w:rPr>
        <w:t>, </w:t>
      </w:r>
      <w:r w:rsidRPr="004C5B08">
        <w:rPr>
          <w:rFonts w:ascii="Arial" w:eastAsia="Times New Roman" w:hAnsi="Arial" w:cs="Arial"/>
          <w:color w:val="414248"/>
          <w:sz w:val="20"/>
          <w:szCs w:val="20"/>
          <w:lang w:eastAsia="ru-RU"/>
        </w:rPr>
        <w:t>бустеры, дополнительные сидения, адаптеры и др.), обеспечивающее пристегивание ребенка штатными ремнями безопасности, установленными на автомобиле. Эти устройства необходимы для того, чтобы ремень безопасности проходил через грудь ребенка, а не через шею (как это происходит при росте ниже 150 сантиметров и что может привести к еще более тяжким последствиям).</w:t>
      </w:r>
    </w:p>
    <w:p w:rsidR="004C5B08" w:rsidRPr="004C5B08" w:rsidRDefault="004C5B08" w:rsidP="004C5B08">
      <w:pPr>
        <w:shd w:val="clear" w:color="auto" w:fill="F5F5F5"/>
        <w:spacing w:before="225" w:after="225" w:line="300" w:lineRule="atLeast"/>
        <w:jc w:val="both"/>
        <w:rPr>
          <w:rFonts w:ascii="Arial" w:eastAsia="Times New Roman" w:hAnsi="Arial" w:cs="Arial"/>
          <w:color w:val="414248"/>
          <w:sz w:val="20"/>
          <w:szCs w:val="20"/>
          <w:lang w:eastAsia="ru-RU"/>
        </w:rPr>
      </w:pPr>
      <w:r w:rsidRPr="004C5B08">
        <w:rPr>
          <w:rFonts w:ascii="Arial" w:eastAsia="Times New Roman" w:hAnsi="Arial" w:cs="Arial"/>
          <w:b/>
          <w:bCs/>
          <w:i/>
          <w:iCs/>
          <w:color w:val="414248"/>
          <w:sz w:val="20"/>
          <w:szCs w:val="20"/>
          <w:lang w:eastAsia="ru-RU"/>
        </w:rPr>
        <w:t>Напоминаем,</w:t>
      </w:r>
      <w:r w:rsidRPr="004C5B08">
        <w:rPr>
          <w:rFonts w:ascii="Arial" w:eastAsia="Times New Roman" w:hAnsi="Arial" w:cs="Arial"/>
          <w:color w:val="414248"/>
          <w:sz w:val="20"/>
          <w:szCs w:val="20"/>
          <w:lang w:eastAsia="ru-RU"/>
        </w:rPr>
        <w:t> что с 16 января 2015 года вступил в законную силу Указ Президента Республики Беларусь от 13 октября 2014 года №483 «О внесении изменений и дополнений в Указ Президента Республики Беларусь от 28 ноября 2005 года №551». Согласно этому документу, при участии в дорожном движении с 1 декабря по 1 марта автомобиля с технически допустимой массой до 3.5 тонн включительно, легковые и грузопассажирские автомобили с технически допустимой общей массой свыше 3,5 тонн, а также с технически допустимой общей массой до 5 тонн должны быть оборудованы зимними шинами. При этом зимние шины устанавливаются на всех колесах транспортного средства. Зимние шины механических транспортных средств, предназначенные для эксплуатации на обледеневшем или заснеженном дорожном покрытии, должны быть обозначены маркированным знаком в виде горной вершины с тремя пиками и со снежинкой внутри нее либо знаками «М+S», «М&amp; S», «М S» или «</w:t>
      </w:r>
      <w:proofErr w:type="spellStart"/>
      <w:r w:rsidRPr="004C5B08">
        <w:rPr>
          <w:rFonts w:ascii="Arial" w:eastAsia="Times New Roman" w:hAnsi="Arial" w:cs="Arial"/>
          <w:color w:val="414248"/>
          <w:sz w:val="20"/>
          <w:szCs w:val="20"/>
          <w:lang w:eastAsia="ru-RU"/>
        </w:rPr>
        <w:t>All</w:t>
      </w:r>
      <w:proofErr w:type="spellEnd"/>
      <w:r w:rsidRPr="004C5B08">
        <w:rPr>
          <w:rFonts w:ascii="Arial" w:eastAsia="Times New Roman" w:hAnsi="Arial" w:cs="Arial"/>
          <w:color w:val="414248"/>
          <w:sz w:val="20"/>
          <w:szCs w:val="20"/>
          <w:lang w:eastAsia="ru-RU"/>
        </w:rPr>
        <w:t xml:space="preserve"> </w:t>
      </w:r>
      <w:proofErr w:type="spellStart"/>
      <w:r w:rsidRPr="004C5B08">
        <w:rPr>
          <w:rFonts w:ascii="Arial" w:eastAsia="Times New Roman" w:hAnsi="Arial" w:cs="Arial"/>
          <w:color w:val="414248"/>
          <w:sz w:val="20"/>
          <w:szCs w:val="20"/>
          <w:lang w:eastAsia="ru-RU"/>
        </w:rPr>
        <w:t>Seasons</w:t>
      </w:r>
      <w:proofErr w:type="spellEnd"/>
      <w:r w:rsidRPr="004C5B08">
        <w:rPr>
          <w:rFonts w:ascii="Arial" w:eastAsia="Times New Roman" w:hAnsi="Arial" w:cs="Arial"/>
          <w:color w:val="414248"/>
          <w:sz w:val="20"/>
          <w:szCs w:val="20"/>
          <w:lang w:eastAsia="ru-RU"/>
        </w:rPr>
        <w:t>».</w:t>
      </w:r>
    </w:p>
    <w:p w:rsidR="004C5B08" w:rsidRPr="004C5B08" w:rsidRDefault="004C5B08" w:rsidP="004C5B08">
      <w:pPr>
        <w:shd w:val="clear" w:color="auto" w:fill="F5F5F5"/>
        <w:spacing w:before="225" w:after="225" w:line="300" w:lineRule="atLeast"/>
        <w:jc w:val="both"/>
        <w:rPr>
          <w:rFonts w:ascii="Arial" w:eastAsia="Times New Roman" w:hAnsi="Arial" w:cs="Arial"/>
          <w:color w:val="414248"/>
          <w:sz w:val="20"/>
          <w:szCs w:val="20"/>
          <w:lang w:eastAsia="ru-RU"/>
        </w:rPr>
      </w:pPr>
      <w:r w:rsidRPr="004C5B08">
        <w:rPr>
          <w:rFonts w:ascii="Arial" w:eastAsia="Times New Roman" w:hAnsi="Arial" w:cs="Arial"/>
          <w:b/>
          <w:bCs/>
          <w:color w:val="414248"/>
          <w:sz w:val="20"/>
          <w:szCs w:val="20"/>
          <w:lang w:eastAsia="ru-RU"/>
        </w:rPr>
        <w:t>О мерах обеспечения безопасности и охраны жизни людей на водах</w:t>
      </w:r>
    </w:p>
    <w:p w:rsidR="004C5B08" w:rsidRPr="004C5B08" w:rsidRDefault="004C5B08" w:rsidP="004C5B08">
      <w:pPr>
        <w:shd w:val="clear" w:color="auto" w:fill="F5F5F5"/>
        <w:spacing w:before="225" w:after="225" w:line="300" w:lineRule="atLeast"/>
        <w:jc w:val="both"/>
        <w:rPr>
          <w:rFonts w:ascii="Arial" w:eastAsia="Times New Roman" w:hAnsi="Arial" w:cs="Arial"/>
          <w:color w:val="414248"/>
          <w:sz w:val="20"/>
          <w:szCs w:val="20"/>
          <w:lang w:eastAsia="ru-RU"/>
        </w:rPr>
      </w:pPr>
      <w:r w:rsidRPr="004C5B08">
        <w:rPr>
          <w:rFonts w:ascii="Arial" w:eastAsia="Times New Roman" w:hAnsi="Arial" w:cs="Arial"/>
          <w:color w:val="414248"/>
          <w:sz w:val="20"/>
          <w:szCs w:val="20"/>
          <w:lang w:eastAsia="ru-RU"/>
        </w:rPr>
        <w:t>Правилами охраны жизни людей на водах Республики Беларусь, утвержденных постановлением Совета Министров Республики Беларусь от 11.12.2009г. № 1623 определены меры безопасности  в летний период на пляжах в местах массового отдыха на естественных и искусственных водоемах, безопасности детей на воде, а также при нахождении на льду водоемов зимой.</w:t>
      </w:r>
    </w:p>
    <w:p w:rsidR="004C5B08" w:rsidRPr="004C5B08" w:rsidRDefault="004C5B08" w:rsidP="004C5B08">
      <w:pPr>
        <w:shd w:val="clear" w:color="auto" w:fill="F5F5F5"/>
        <w:spacing w:before="225" w:after="225" w:line="300" w:lineRule="atLeast"/>
        <w:jc w:val="both"/>
        <w:rPr>
          <w:rFonts w:ascii="Arial" w:eastAsia="Times New Roman" w:hAnsi="Arial" w:cs="Arial"/>
          <w:color w:val="414248"/>
          <w:sz w:val="20"/>
          <w:szCs w:val="20"/>
          <w:lang w:eastAsia="ru-RU"/>
        </w:rPr>
      </w:pPr>
      <w:r w:rsidRPr="004C5B08">
        <w:rPr>
          <w:rFonts w:ascii="Arial" w:eastAsia="Times New Roman" w:hAnsi="Arial" w:cs="Arial"/>
          <w:color w:val="414248"/>
          <w:sz w:val="20"/>
          <w:szCs w:val="20"/>
          <w:lang w:eastAsia="ru-RU"/>
        </w:rPr>
        <w:t>Недопустимо, когда из-за личной неосторожности, пьяной беспечности или невнимания родителей к времяпровождению своих детей гибнут в воде люди.</w:t>
      </w:r>
    </w:p>
    <w:p w:rsidR="004C5B08" w:rsidRPr="004C5B08" w:rsidRDefault="004C5B08" w:rsidP="004C5B08">
      <w:pPr>
        <w:shd w:val="clear" w:color="auto" w:fill="F5F5F5"/>
        <w:spacing w:before="225" w:after="225" w:line="300" w:lineRule="atLeast"/>
        <w:jc w:val="both"/>
        <w:rPr>
          <w:rFonts w:ascii="Arial" w:eastAsia="Times New Roman" w:hAnsi="Arial" w:cs="Arial"/>
          <w:color w:val="414248"/>
          <w:sz w:val="20"/>
          <w:szCs w:val="20"/>
          <w:lang w:eastAsia="ru-RU"/>
        </w:rPr>
      </w:pPr>
      <w:r w:rsidRPr="004C5B08">
        <w:rPr>
          <w:rFonts w:ascii="Arial" w:eastAsia="Times New Roman" w:hAnsi="Arial" w:cs="Arial"/>
          <w:color w:val="414248"/>
          <w:sz w:val="20"/>
          <w:szCs w:val="20"/>
          <w:lang w:eastAsia="ru-RU"/>
        </w:rPr>
        <w:t>За 11 месяцев 2015 года по сведениям областного управления статистики в реках, озерах, мелиоративных каналах, прудах, карьерах и других водоемах области утонуло 60 человек, что на 27 человек (31%) меньше, чем в аналогичном периоде 2014г.  Вместе с тем,  38 взрослых (70%) </w:t>
      </w:r>
      <w:r w:rsidRPr="004C5B08">
        <w:rPr>
          <w:rFonts w:ascii="Arial" w:eastAsia="Times New Roman" w:hAnsi="Arial" w:cs="Arial"/>
          <w:b/>
          <w:bCs/>
          <w:i/>
          <w:iCs/>
          <w:color w:val="414248"/>
          <w:sz w:val="20"/>
          <w:szCs w:val="20"/>
          <w:lang w:eastAsia="ru-RU"/>
        </w:rPr>
        <w:t>утонули в состоянии алкогольного опьянения</w:t>
      </w:r>
      <w:r w:rsidRPr="004C5B08">
        <w:rPr>
          <w:rFonts w:ascii="Arial" w:eastAsia="Times New Roman" w:hAnsi="Arial" w:cs="Arial"/>
          <w:color w:val="414248"/>
          <w:sz w:val="20"/>
          <w:szCs w:val="20"/>
          <w:lang w:eastAsia="ru-RU"/>
        </w:rPr>
        <w:t>. Эта острая социальная проблема негативно отражается и способствует трагедиям  на водоемах.</w:t>
      </w:r>
    </w:p>
    <w:p w:rsidR="004C5B08" w:rsidRPr="004C5B08" w:rsidRDefault="004C5B08" w:rsidP="004C5B08">
      <w:pPr>
        <w:shd w:val="clear" w:color="auto" w:fill="F5F5F5"/>
        <w:spacing w:before="225" w:after="225" w:line="300" w:lineRule="atLeast"/>
        <w:jc w:val="both"/>
        <w:rPr>
          <w:rFonts w:ascii="Arial" w:eastAsia="Times New Roman" w:hAnsi="Arial" w:cs="Arial"/>
          <w:color w:val="414248"/>
          <w:sz w:val="20"/>
          <w:szCs w:val="20"/>
          <w:lang w:eastAsia="ru-RU"/>
        </w:rPr>
      </w:pPr>
      <w:r w:rsidRPr="004C5B08">
        <w:rPr>
          <w:rFonts w:ascii="Arial" w:eastAsia="Times New Roman" w:hAnsi="Arial" w:cs="Arial"/>
          <w:color w:val="414248"/>
          <w:sz w:val="20"/>
          <w:szCs w:val="20"/>
          <w:lang w:eastAsia="ru-RU"/>
        </w:rPr>
        <w:t>Анализ несчастных случаев показывает, что в период купального сезона (май - сентябрь) гибнет значительно больше людей, чем в другие месяцы. Из произошедших  в этот период 45 несчастных случаев гибели людей от воды, больше всего (28 человек</w:t>
      </w:r>
      <w:proofErr w:type="gramStart"/>
      <w:r w:rsidRPr="004C5B08">
        <w:rPr>
          <w:rFonts w:ascii="Arial" w:eastAsia="Times New Roman" w:hAnsi="Arial" w:cs="Arial"/>
          <w:color w:val="414248"/>
          <w:sz w:val="20"/>
          <w:szCs w:val="20"/>
          <w:lang w:eastAsia="ru-RU"/>
        </w:rPr>
        <w:t>)у</w:t>
      </w:r>
      <w:proofErr w:type="gramEnd"/>
      <w:r w:rsidRPr="004C5B08">
        <w:rPr>
          <w:rFonts w:ascii="Arial" w:eastAsia="Times New Roman" w:hAnsi="Arial" w:cs="Arial"/>
          <w:color w:val="414248"/>
          <w:sz w:val="20"/>
          <w:szCs w:val="20"/>
          <w:lang w:eastAsia="ru-RU"/>
        </w:rPr>
        <w:t>тонуло</w:t>
      </w:r>
      <w:r w:rsidRPr="004C5B08">
        <w:rPr>
          <w:rFonts w:ascii="Arial" w:eastAsia="Times New Roman" w:hAnsi="Arial" w:cs="Arial"/>
          <w:b/>
          <w:bCs/>
          <w:color w:val="414248"/>
          <w:sz w:val="20"/>
          <w:szCs w:val="20"/>
          <w:lang w:eastAsia="ru-RU"/>
        </w:rPr>
        <w:t> </w:t>
      </w:r>
      <w:r w:rsidRPr="004C5B08">
        <w:rPr>
          <w:rFonts w:ascii="Arial" w:eastAsia="Times New Roman" w:hAnsi="Arial" w:cs="Arial"/>
          <w:b/>
          <w:bCs/>
          <w:i/>
          <w:iCs/>
          <w:color w:val="414248"/>
          <w:sz w:val="20"/>
          <w:szCs w:val="20"/>
          <w:lang w:eastAsia="ru-RU"/>
        </w:rPr>
        <w:t>при купании</w:t>
      </w:r>
      <w:r w:rsidRPr="004C5B08">
        <w:rPr>
          <w:rFonts w:ascii="Arial" w:eastAsia="Times New Roman" w:hAnsi="Arial" w:cs="Arial"/>
          <w:color w:val="414248"/>
          <w:sz w:val="20"/>
          <w:szCs w:val="20"/>
          <w:lang w:eastAsia="ru-RU"/>
        </w:rPr>
        <w:t xml:space="preserve"> на водоемах и в основном в неустановленных и не утвержденных решениями </w:t>
      </w:r>
      <w:proofErr w:type="spellStart"/>
      <w:r w:rsidRPr="004C5B08">
        <w:rPr>
          <w:rFonts w:ascii="Arial" w:eastAsia="Times New Roman" w:hAnsi="Arial" w:cs="Arial"/>
          <w:color w:val="414248"/>
          <w:sz w:val="20"/>
          <w:szCs w:val="20"/>
          <w:lang w:eastAsia="ru-RU"/>
        </w:rPr>
        <w:t>горрайисполкомов</w:t>
      </w:r>
      <w:proofErr w:type="spellEnd"/>
      <w:r w:rsidRPr="004C5B08">
        <w:rPr>
          <w:rFonts w:ascii="Arial" w:eastAsia="Times New Roman" w:hAnsi="Arial" w:cs="Arial"/>
          <w:color w:val="414248"/>
          <w:sz w:val="20"/>
          <w:szCs w:val="20"/>
          <w:lang w:eastAsia="ru-RU"/>
        </w:rPr>
        <w:t xml:space="preserve"> местах для отдыха у воды. Среди погибших - лица, пренебрегавшие мерами безопасности, большинство из них находились в нетрезвом виде. Много утоплений происходит в небольших прудах, карьерах, мелиоративных каналах, которые не могут быть зонами для отдыха и купания.   </w:t>
      </w:r>
    </w:p>
    <w:p w:rsidR="004C5B08" w:rsidRPr="004C5B08" w:rsidRDefault="004C5B08" w:rsidP="004C5B08">
      <w:pPr>
        <w:shd w:val="clear" w:color="auto" w:fill="F5F5F5"/>
        <w:spacing w:before="225" w:after="225" w:line="300" w:lineRule="atLeast"/>
        <w:jc w:val="both"/>
        <w:rPr>
          <w:rFonts w:ascii="Arial" w:eastAsia="Times New Roman" w:hAnsi="Arial" w:cs="Arial"/>
          <w:color w:val="414248"/>
          <w:sz w:val="20"/>
          <w:szCs w:val="20"/>
          <w:lang w:eastAsia="ru-RU"/>
        </w:rPr>
      </w:pPr>
      <w:r w:rsidRPr="004C5B08">
        <w:rPr>
          <w:rFonts w:ascii="Arial" w:eastAsia="Times New Roman" w:hAnsi="Arial" w:cs="Arial"/>
          <w:color w:val="414248"/>
          <w:sz w:val="20"/>
          <w:szCs w:val="20"/>
          <w:lang w:eastAsia="ru-RU"/>
        </w:rPr>
        <w:lastRenderedPageBreak/>
        <w:t>В целях предупреждения несчастных случаев на водоемах необходимо </w:t>
      </w:r>
      <w:r w:rsidRPr="004C5B08">
        <w:rPr>
          <w:rFonts w:ascii="Arial" w:eastAsia="Times New Roman" w:hAnsi="Arial" w:cs="Arial"/>
          <w:b/>
          <w:bCs/>
          <w:i/>
          <w:iCs/>
          <w:color w:val="414248"/>
          <w:sz w:val="20"/>
          <w:szCs w:val="20"/>
          <w:lang w:eastAsia="ru-RU"/>
        </w:rPr>
        <w:t>соблюдать  меры безопасности при купании</w:t>
      </w:r>
      <w:r w:rsidRPr="004C5B08">
        <w:rPr>
          <w:rFonts w:ascii="Arial" w:eastAsia="Times New Roman" w:hAnsi="Arial" w:cs="Arial"/>
          <w:color w:val="414248"/>
          <w:sz w:val="20"/>
          <w:szCs w:val="20"/>
          <w:lang w:eastAsia="ru-RU"/>
        </w:rPr>
        <w:t>, основные из них следующие:</w:t>
      </w:r>
    </w:p>
    <w:p w:rsidR="004C5B08" w:rsidRPr="004C5B08" w:rsidRDefault="004C5B08" w:rsidP="004C5B08">
      <w:pPr>
        <w:shd w:val="clear" w:color="auto" w:fill="F5F5F5"/>
        <w:spacing w:before="225" w:after="225" w:line="300" w:lineRule="atLeast"/>
        <w:jc w:val="both"/>
        <w:rPr>
          <w:rFonts w:ascii="Arial" w:eastAsia="Times New Roman" w:hAnsi="Arial" w:cs="Arial"/>
          <w:color w:val="414248"/>
          <w:sz w:val="20"/>
          <w:szCs w:val="20"/>
          <w:lang w:eastAsia="ru-RU"/>
        </w:rPr>
      </w:pPr>
      <w:r w:rsidRPr="004C5B08">
        <w:rPr>
          <w:rFonts w:ascii="Arial" w:eastAsia="Times New Roman" w:hAnsi="Arial" w:cs="Arial"/>
          <w:color w:val="414248"/>
          <w:sz w:val="20"/>
          <w:szCs w:val="20"/>
          <w:lang w:eastAsia="ru-RU"/>
        </w:rPr>
        <w:t>- не купаться в запрещенных и неизвестных местах;</w:t>
      </w:r>
    </w:p>
    <w:p w:rsidR="004C5B08" w:rsidRPr="004C5B08" w:rsidRDefault="004C5B08" w:rsidP="004C5B08">
      <w:pPr>
        <w:shd w:val="clear" w:color="auto" w:fill="F5F5F5"/>
        <w:spacing w:before="225" w:after="225" w:line="300" w:lineRule="atLeast"/>
        <w:jc w:val="both"/>
        <w:rPr>
          <w:rFonts w:ascii="Arial" w:eastAsia="Times New Roman" w:hAnsi="Arial" w:cs="Arial"/>
          <w:color w:val="414248"/>
          <w:sz w:val="20"/>
          <w:szCs w:val="20"/>
          <w:lang w:eastAsia="ru-RU"/>
        </w:rPr>
      </w:pPr>
      <w:r w:rsidRPr="004C5B08">
        <w:rPr>
          <w:rFonts w:ascii="Arial" w:eastAsia="Times New Roman" w:hAnsi="Arial" w:cs="Arial"/>
          <w:color w:val="414248"/>
          <w:sz w:val="20"/>
          <w:szCs w:val="20"/>
          <w:lang w:eastAsia="ru-RU"/>
        </w:rPr>
        <w:t>- не заплывать за буи и другие знаки, обозначающие зоны купания;</w:t>
      </w:r>
    </w:p>
    <w:p w:rsidR="004C5B08" w:rsidRPr="004C5B08" w:rsidRDefault="004C5B08" w:rsidP="004C5B08">
      <w:pPr>
        <w:shd w:val="clear" w:color="auto" w:fill="F5F5F5"/>
        <w:spacing w:before="225" w:after="225" w:line="300" w:lineRule="atLeast"/>
        <w:jc w:val="both"/>
        <w:rPr>
          <w:rFonts w:ascii="Arial" w:eastAsia="Times New Roman" w:hAnsi="Arial" w:cs="Arial"/>
          <w:color w:val="414248"/>
          <w:sz w:val="20"/>
          <w:szCs w:val="20"/>
          <w:lang w:eastAsia="ru-RU"/>
        </w:rPr>
      </w:pPr>
      <w:r w:rsidRPr="004C5B08">
        <w:rPr>
          <w:rFonts w:ascii="Arial" w:eastAsia="Times New Roman" w:hAnsi="Arial" w:cs="Arial"/>
          <w:color w:val="414248"/>
          <w:sz w:val="20"/>
          <w:szCs w:val="20"/>
          <w:lang w:eastAsia="ru-RU"/>
        </w:rPr>
        <w:t>- не плавать на надувных матрасах, лежаках, автокамерах;</w:t>
      </w:r>
    </w:p>
    <w:p w:rsidR="004C5B08" w:rsidRPr="004C5B08" w:rsidRDefault="004C5B08" w:rsidP="004C5B08">
      <w:pPr>
        <w:shd w:val="clear" w:color="auto" w:fill="F5F5F5"/>
        <w:spacing w:before="225" w:after="225" w:line="300" w:lineRule="atLeast"/>
        <w:jc w:val="both"/>
        <w:rPr>
          <w:rFonts w:ascii="Arial" w:eastAsia="Times New Roman" w:hAnsi="Arial" w:cs="Arial"/>
          <w:color w:val="414248"/>
          <w:sz w:val="20"/>
          <w:szCs w:val="20"/>
          <w:lang w:eastAsia="ru-RU"/>
        </w:rPr>
      </w:pPr>
      <w:r w:rsidRPr="004C5B08">
        <w:rPr>
          <w:rFonts w:ascii="Arial" w:eastAsia="Times New Roman" w:hAnsi="Arial" w:cs="Arial"/>
          <w:color w:val="414248"/>
          <w:sz w:val="20"/>
          <w:szCs w:val="20"/>
          <w:lang w:eastAsia="ru-RU"/>
        </w:rPr>
        <w:t>- не подплывать к близко идущим судам;</w:t>
      </w:r>
    </w:p>
    <w:p w:rsidR="004C5B08" w:rsidRPr="004C5B08" w:rsidRDefault="004C5B08" w:rsidP="004C5B08">
      <w:pPr>
        <w:shd w:val="clear" w:color="auto" w:fill="F5F5F5"/>
        <w:spacing w:before="225" w:after="225" w:line="300" w:lineRule="atLeast"/>
        <w:jc w:val="both"/>
        <w:rPr>
          <w:rFonts w:ascii="Arial" w:eastAsia="Times New Roman" w:hAnsi="Arial" w:cs="Arial"/>
          <w:color w:val="414248"/>
          <w:sz w:val="20"/>
          <w:szCs w:val="20"/>
          <w:lang w:eastAsia="ru-RU"/>
        </w:rPr>
      </w:pPr>
      <w:r w:rsidRPr="004C5B08">
        <w:rPr>
          <w:rFonts w:ascii="Arial" w:eastAsia="Times New Roman" w:hAnsi="Arial" w:cs="Arial"/>
          <w:color w:val="414248"/>
          <w:sz w:val="20"/>
          <w:szCs w:val="20"/>
          <w:lang w:eastAsia="ru-RU"/>
        </w:rPr>
        <w:t>- не прыгать в воду с дамб, катеров, лодок, плотов, причалов, других   сооружений, не предназначенных для этих целей;</w:t>
      </w:r>
    </w:p>
    <w:p w:rsidR="004C5B08" w:rsidRPr="004C5B08" w:rsidRDefault="004C5B08" w:rsidP="004C5B08">
      <w:pPr>
        <w:shd w:val="clear" w:color="auto" w:fill="F5F5F5"/>
        <w:spacing w:before="225" w:after="225" w:line="300" w:lineRule="atLeast"/>
        <w:jc w:val="both"/>
        <w:rPr>
          <w:rFonts w:ascii="Arial" w:eastAsia="Times New Roman" w:hAnsi="Arial" w:cs="Arial"/>
          <w:color w:val="414248"/>
          <w:sz w:val="20"/>
          <w:szCs w:val="20"/>
          <w:lang w:eastAsia="ru-RU"/>
        </w:rPr>
      </w:pPr>
      <w:r w:rsidRPr="004C5B08">
        <w:rPr>
          <w:rFonts w:ascii="Arial" w:eastAsia="Times New Roman" w:hAnsi="Arial" w:cs="Arial"/>
          <w:color w:val="414248"/>
          <w:sz w:val="20"/>
          <w:szCs w:val="20"/>
          <w:lang w:eastAsia="ru-RU"/>
        </w:rPr>
        <w:t>- не оставлять малолетних детей без присмотра взрослых;</w:t>
      </w:r>
    </w:p>
    <w:p w:rsidR="004C5B08" w:rsidRPr="004C5B08" w:rsidRDefault="004C5B08" w:rsidP="004C5B08">
      <w:pPr>
        <w:shd w:val="clear" w:color="auto" w:fill="F5F5F5"/>
        <w:spacing w:before="225" w:after="225" w:line="300" w:lineRule="atLeast"/>
        <w:jc w:val="both"/>
        <w:rPr>
          <w:rFonts w:ascii="Arial" w:eastAsia="Times New Roman" w:hAnsi="Arial" w:cs="Arial"/>
          <w:color w:val="414248"/>
          <w:sz w:val="20"/>
          <w:szCs w:val="20"/>
          <w:lang w:eastAsia="ru-RU"/>
        </w:rPr>
      </w:pPr>
      <w:r w:rsidRPr="004C5B08">
        <w:rPr>
          <w:rFonts w:ascii="Arial" w:eastAsia="Times New Roman" w:hAnsi="Arial" w:cs="Arial"/>
          <w:color w:val="414248"/>
          <w:sz w:val="20"/>
          <w:szCs w:val="20"/>
          <w:lang w:eastAsia="ru-RU"/>
        </w:rPr>
        <w:t>- не распивать спиртные напитки на пляже и не купаться в нетрезвом состоянии.</w:t>
      </w:r>
    </w:p>
    <w:p w:rsidR="004C5B08" w:rsidRPr="004C5B08" w:rsidRDefault="004C5B08" w:rsidP="004C5B08">
      <w:pPr>
        <w:shd w:val="clear" w:color="auto" w:fill="F5F5F5"/>
        <w:spacing w:before="225" w:after="225" w:line="300" w:lineRule="atLeast"/>
        <w:jc w:val="both"/>
        <w:rPr>
          <w:rFonts w:ascii="Arial" w:eastAsia="Times New Roman" w:hAnsi="Arial" w:cs="Arial"/>
          <w:color w:val="414248"/>
          <w:sz w:val="20"/>
          <w:szCs w:val="20"/>
          <w:lang w:eastAsia="ru-RU"/>
        </w:rPr>
      </w:pPr>
      <w:r w:rsidRPr="004C5B08">
        <w:rPr>
          <w:rFonts w:ascii="Arial" w:eastAsia="Times New Roman" w:hAnsi="Arial" w:cs="Arial"/>
          <w:color w:val="414248"/>
          <w:sz w:val="20"/>
          <w:szCs w:val="20"/>
          <w:lang w:eastAsia="ru-RU"/>
        </w:rPr>
        <w:t>Различные обстоятельства привели к</w:t>
      </w:r>
      <w:r w:rsidRPr="004C5B08">
        <w:rPr>
          <w:rFonts w:ascii="Arial" w:eastAsia="Times New Roman" w:hAnsi="Arial" w:cs="Arial"/>
          <w:b/>
          <w:bCs/>
          <w:color w:val="414248"/>
          <w:sz w:val="20"/>
          <w:szCs w:val="20"/>
          <w:lang w:eastAsia="ru-RU"/>
        </w:rPr>
        <w:t> </w:t>
      </w:r>
      <w:r w:rsidRPr="004C5B08">
        <w:rPr>
          <w:rFonts w:ascii="Arial" w:eastAsia="Times New Roman" w:hAnsi="Arial" w:cs="Arial"/>
          <w:b/>
          <w:bCs/>
          <w:i/>
          <w:iCs/>
          <w:color w:val="414248"/>
          <w:sz w:val="20"/>
          <w:szCs w:val="20"/>
          <w:lang w:eastAsia="ru-RU"/>
        </w:rPr>
        <w:t>падению в воду </w:t>
      </w:r>
      <w:proofErr w:type="spellStart"/>
      <w:r w:rsidRPr="004C5B08">
        <w:rPr>
          <w:rFonts w:ascii="Arial" w:eastAsia="Times New Roman" w:hAnsi="Arial" w:cs="Arial"/>
          <w:color w:val="414248"/>
          <w:sz w:val="20"/>
          <w:szCs w:val="20"/>
          <w:lang w:eastAsia="ru-RU"/>
        </w:rPr>
        <w:t>игибели</w:t>
      </w:r>
      <w:proofErr w:type="spellEnd"/>
      <w:r w:rsidRPr="004C5B08">
        <w:rPr>
          <w:rFonts w:ascii="Arial" w:eastAsia="Times New Roman" w:hAnsi="Arial" w:cs="Arial"/>
          <w:color w:val="414248"/>
          <w:sz w:val="20"/>
          <w:szCs w:val="20"/>
          <w:lang w:eastAsia="ru-RU"/>
        </w:rPr>
        <w:t>  в текущем году 23-х человек, многие из них были в состоянии алкогольного опьянения. В этой группе трагических утоплений – 7 граждан пожилого возраста.</w:t>
      </w:r>
    </w:p>
    <w:p w:rsidR="004C5B08" w:rsidRPr="004C5B08" w:rsidRDefault="004C5B08" w:rsidP="004C5B08">
      <w:pPr>
        <w:shd w:val="clear" w:color="auto" w:fill="F5F5F5"/>
        <w:spacing w:before="225" w:after="225" w:line="300" w:lineRule="atLeast"/>
        <w:jc w:val="both"/>
        <w:rPr>
          <w:rFonts w:ascii="Arial" w:eastAsia="Times New Roman" w:hAnsi="Arial" w:cs="Arial"/>
          <w:color w:val="414248"/>
          <w:sz w:val="20"/>
          <w:szCs w:val="20"/>
          <w:lang w:eastAsia="ru-RU"/>
        </w:rPr>
      </w:pPr>
      <w:r w:rsidRPr="004C5B08">
        <w:rPr>
          <w:rFonts w:ascii="Arial" w:eastAsia="Times New Roman" w:hAnsi="Arial" w:cs="Arial"/>
          <w:color w:val="414248"/>
          <w:sz w:val="20"/>
          <w:szCs w:val="20"/>
          <w:lang w:eastAsia="ru-RU"/>
        </w:rPr>
        <w:t>Хотя гибель рыбаков из года в год сокращается, однако в 2015 году не вернулось с рыбной ловли  8 человек. Основными причинами этих трагедий являются: пренебрежение соблюдением мер предосторожности во время рыбалки, отсутствие спасательных  жилетов, употребление спиртных напитков.</w:t>
      </w:r>
    </w:p>
    <w:p w:rsidR="004C5B08" w:rsidRPr="004C5B08" w:rsidRDefault="004C5B08" w:rsidP="004C5B08">
      <w:pPr>
        <w:shd w:val="clear" w:color="auto" w:fill="F5F5F5"/>
        <w:spacing w:before="225" w:after="225" w:line="300" w:lineRule="atLeast"/>
        <w:jc w:val="both"/>
        <w:rPr>
          <w:rFonts w:ascii="Arial" w:eastAsia="Times New Roman" w:hAnsi="Arial" w:cs="Arial"/>
          <w:color w:val="414248"/>
          <w:sz w:val="20"/>
          <w:szCs w:val="20"/>
          <w:lang w:eastAsia="ru-RU"/>
        </w:rPr>
      </w:pPr>
      <w:r w:rsidRPr="004C5B08">
        <w:rPr>
          <w:rFonts w:ascii="Arial" w:eastAsia="Times New Roman" w:hAnsi="Arial" w:cs="Arial"/>
          <w:color w:val="414248"/>
          <w:sz w:val="20"/>
          <w:szCs w:val="20"/>
          <w:lang w:eastAsia="ru-RU"/>
        </w:rPr>
        <w:t>Несмотря на то, что </w:t>
      </w:r>
      <w:r w:rsidRPr="004C5B08">
        <w:rPr>
          <w:rFonts w:ascii="Arial" w:eastAsia="Times New Roman" w:hAnsi="Arial" w:cs="Arial"/>
          <w:b/>
          <w:bCs/>
          <w:i/>
          <w:iCs/>
          <w:color w:val="414248"/>
          <w:sz w:val="20"/>
          <w:szCs w:val="20"/>
          <w:lang w:eastAsia="ru-RU"/>
        </w:rPr>
        <w:t>детская смертность от воды</w:t>
      </w:r>
      <w:r w:rsidRPr="004C5B08">
        <w:rPr>
          <w:rFonts w:ascii="Arial" w:eastAsia="Times New Roman" w:hAnsi="Arial" w:cs="Arial"/>
          <w:color w:val="414248"/>
          <w:sz w:val="20"/>
          <w:szCs w:val="20"/>
          <w:lang w:eastAsia="ru-RU"/>
        </w:rPr>
        <w:t> уменьшается, однако за 11 месяцев 2015 года погибло от воды 6 несовершеннолетних по причине их личной беспечности, а также из-за недосмотра взрослых.</w:t>
      </w:r>
    </w:p>
    <w:p w:rsidR="004C5B08" w:rsidRPr="004C5B08" w:rsidRDefault="004C5B08" w:rsidP="004C5B08">
      <w:pPr>
        <w:shd w:val="clear" w:color="auto" w:fill="F5F5F5"/>
        <w:spacing w:before="225" w:after="225" w:line="300" w:lineRule="atLeast"/>
        <w:jc w:val="both"/>
        <w:rPr>
          <w:rFonts w:ascii="Arial" w:eastAsia="Times New Roman" w:hAnsi="Arial" w:cs="Arial"/>
          <w:color w:val="414248"/>
          <w:sz w:val="20"/>
          <w:szCs w:val="20"/>
          <w:lang w:eastAsia="ru-RU"/>
        </w:rPr>
      </w:pPr>
      <w:r w:rsidRPr="004C5B08">
        <w:rPr>
          <w:rFonts w:ascii="Arial" w:eastAsia="Times New Roman" w:hAnsi="Arial" w:cs="Arial"/>
          <w:color w:val="414248"/>
          <w:sz w:val="20"/>
          <w:szCs w:val="20"/>
          <w:lang w:eastAsia="ru-RU"/>
        </w:rPr>
        <w:t xml:space="preserve">Несколько примеров. При отдыхе вместе с родителями и купании в реке </w:t>
      </w:r>
      <w:proofErr w:type="spellStart"/>
      <w:r w:rsidRPr="004C5B08">
        <w:rPr>
          <w:rFonts w:ascii="Arial" w:eastAsia="Times New Roman" w:hAnsi="Arial" w:cs="Arial"/>
          <w:color w:val="414248"/>
          <w:sz w:val="20"/>
          <w:szCs w:val="20"/>
          <w:lang w:eastAsia="ru-RU"/>
        </w:rPr>
        <w:t>Горынь</w:t>
      </w:r>
      <w:proofErr w:type="spellEnd"/>
      <w:r w:rsidRPr="004C5B08">
        <w:rPr>
          <w:rFonts w:ascii="Arial" w:eastAsia="Times New Roman" w:hAnsi="Arial" w:cs="Arial"/>
          <w:color w:val="414248"/>
          <w:sz w:val="20"/>
          <w:szCs w:val="20"/>
          <w:lang w:eastAsia="ru-RU"/>
        </w:rPr>
        <w:t xml:space="preserve"> 19 июля утонула 11-летняя ученица средней школы  г. </w:t>
      </w:r>
      <w:proofErr w:type="spellStart"/>
      <w:r w:rsidRPr="004C5B08">
        <w:rPr>
          <w:rFonts w:ascii="Arial" w:eastAsia="Times New Roman" w:hAnsi="Arial" w:cs="Arial"/>
          <w:color w:val="414248"/>
          <w:sz w:val="20"/>
          <w:szCs w:val="20"/>
          <w:lang w:eastAsia="ru-RU"/>
        </w:rPr>
        <w:t>Столина</w:t>
      </w:r>
      <w:proofErr w:type="spellEnd"/>
      <w:r w:rsidRPr="004C5B08">
        <w:rPr>
          <w:rFonts w:ascii="Arial" w:eastAsia="Times New Roman" w:hAnsi="Arial" w:cs="Arial"/>
          <w:color w:val="414248"/>
          <w:sz w:val="20"/>
          <w:szCs w:val="20"/>
          <w:lang w:eastAsia="ru-RU"/>
        </w:rPr>
        <w:t>. Во дворе своего дома в г. Давид-Городок 25 июня из-за недосмотра родителей упал в колодец и погиб от попадания воды в верхние дыхательные пути малолетний мальчик в возрасте около трех лет.</w:t>
      </w:r>
    </w:p>
    <w:p w:rsidR="004C5B08" w:rsidRPr="004C5B08" w:rsidRDefault="004C5B08" w:rsidP="004C5B08">
      <w:pPr>
        <w:shd w:val="clear" w:color="auto" w:fill="F5F5F5"/>
        <w:spacing w:before="225" w:after="225" w:line="300" w:lineRule="atLeast"/>
        <w:jc w:val="both"/>
        <w:rPr>
          <w:rFonts w:ascii="Arial" w:eastAsia="Times New Roman" w:hAnsi="Arial" w:cs="Arial"/>
          <w:color w:val="414248"/>
          <w:sz w:val="20"/>
          <w:szCs w:val="20"/>
          <w:lang w:eastAsia="ru-RU"/>
        </w:rPr>
      </w:pPr>
      <w:r w:rsidRPr="004C5B08">
        <w:rPr>
          <w:rFonts w:ascii="Arial" w:eastAsia="Times New Roman" w:hAnsi="Arial" w:cs="Arial"/>
          <w:color w:val="414248"/>
          <w:sz w:val="20"/>
          <w:szCs w:val="20"/>
          <w:lang w:eastAsia="ru-RU"/>
        </w:rPr>
        <w:t>Незначительно сократилась гибель граждан </w:t>
      </w:r>
      <w:r w:rsidRPr="004C5B08">
        <w:rPr>
          <w:rFonts w:ascii="Arial" w:eastAsia="Times New Roman" w:hAnsi="Arial" w:cs="Arial"/>
          <w:b/>
          <w:bCs/>
          <w:i/>
          <w:iCs/>
          <w:color w:val="414248"/>
          <w:sz w:val="20"/>
          <w:szCs w:val="20"/>
          <w:lang w:eastAsia="ru-RU"/>
        </w:rPr>
        <w:t xml:space="preserve">в </w:t>
      </w:r>
      <w:proofErr w:type="spellStart"/>
      <w:r w:rsidRPr="004C5B08">
        <w:rPr>
          <w:rFonts w:ascii="Arial" w:eastAsia="Times New Roman" w:hAnsi="Arial" w:cs="Arial"/>
          <w:b/>
          <w:bCs/>
          <w:i/>
          <w:iCs/>
          <w:color w:val="414248"/>
          <w:sz w:val="20"/>
          <w:szCs w:val="20"/>
          <w:lang w:eastAsia="ru-RU"/>
        </w:rPr>
        <w:t>домашне</w:t>
      </w:r>
      <w:proofErr w:type="spellEnd"/>
      <w:r w:rsidRPr="004C5B08">
        <w:rPr>
          <w:rFonts w:ascii="Arial" w:eastAsia="Times New Roman" w:hAnsi="Arial" w:cs="Arial"/>
          <w:b/>
          <w:bCs/>
          <w:i/>
          <w:iCs/>
          <w:color w:val="414248"/>
          <w:sz w:val="20"/>
          <w:szCs w:val="20"/>
          <w:lang w:eastAsia="ru-RU"/>
        </w:rPr>
        <w:t>-бытовых условиях</w:t>
      </w:r>
      <w:r w:rsidRPr="004C5B08">
        <w:rPr>
          <w:rFonts w:ascii="Arial" w:eastAsia="Times New Roman" w:hAnsi="Arial" w:cs="Arial"/>
          <w:b/>
          <w:bCs/>
          <w:color w:val="414248"/>
          <w:sz w:val="20"/>
          <w:szCs w:val="20"/>
          <w:lang w:eastAsia="ru-RU"/>
        </w:rPr>
        <w:t>,</w:t>
      </w:r>
      <w:r w:rsidRPr="004C5B08">
        <w:rPr>
          <w:rFonts w:ascii="Arial" w:eastAsia="Times New Roman" w:hAnsi="Arial" w:cs="Arial"/>
          <w:color w:val="414248"/>
          <w:sz w:val="20"/>
          <w:szCs w:val="20"/>
          <w:lang w:eastAsia="ru-RU"/>
        </w:rPr>
        <w:t> но в тоже время такие факты продолжают иметь место. При различных обстоятельствах утонули в текущем году 6 человек, из них четверо - в колодцах с водой, по одному - в домашней ванне и небольшом пруду на подворье своего дома.</w:t>
      </w:r>
    </w:p>
    <w:p w:rsidR="004C5B08" w:rsidRPr="004C5B08" w:rsidRDefault="004C5B08" w:rsidP="004C5B08">
      <w:pPr>
        <w:shd w:val="clear" w:color="auto" w:fill="F5F5F5"/>
        <w:spacing w:before="225" w:after="225" w:line="300" w:lineRule="atLeast"/>
        <w:jc w:val="both"/>
        <w:rPr>
          <w:rFonts w:ascii="Arial" w:eastAsia="Times New Roman" w:hAnsi="Arial" w:cs="Arial"/>
          <w:color w:val="414248"/>
          <w:sz w:val="20"/>
          <w:szCs w:val="20"/>
          <w:lang w:eastAsia="ru-RU"/>
        </w:rPr>
      </w:pPr>
      <w:r w:rsidRPr="004C5B08">
        <w:rPr>
          <w:rFonts w:ascii="Arial" w:eastAsia="Times New Roman" w:hAnsi="Arial" w:cs="Arial"/>
          <w:color w:val="414248"/>
          <w:sz w:val="20"/>
          <w:szCs w:val="20"/>
          <w:lang w:eastAsia="ru-RU"/>
        </w:rPr>
        <w:t> Не менее опасно нахождение на водоемах в зимний период, особенно когда с наступлением первых морозов начинается ледостав. Образующийся тонкий ледяной покров на водоемах, как правило, не обладает необходимой прочностью и весьма опасен. В январе-феврале 2015 года утонули, провалившись под лед, 6 жителей области.</w:t>
      </w:r>
    </w:p>
    <w:p w:rsidR="004C5B08" w:rsidRPr="004C5B08" w:rsidRDefault="004C5B08" w:rsidP="004C5B08">
      <w:pPr>
        <w:shd w:val="clear" w:color="auto" w:fill="F5F5F5"/>
        <w:spacing w:before="225" w:after="225" w:line="300" w:lineRule="atLeast"/>
        <w:jc w:val="both"/>
        <w:rPr>
          <w:rFonts w:ascii="Arial" w:eastAsia="Times New Roman" w:hAnsi="Arial" w:cs="Arial"/>
          <w:color w:val="414248"/>
          <w:sz w:val="20"/>
          <w:szCs w:val="20"/>
          <w:lang w:eastAsia="ru-RU"/>
        </w:rPr>
      </w:pPr>
      <w:r w:rsidRPr="004C5B08">
        <w:rPr>
          <w:rFonts w:ascii="Arial" w:eastAsia="Times New Roman" w:hAnsi="Arial" w:cs="Arial"/>
          <w:color w:val="414248"/>
          <w:sz w:val="20"/>
          <w:szCs w:val="20"/>
          <w:lang w:eastAsia="ru-RU"/>
        </w:rPr>
        <w:t xml:space="preserve">Предупредить такие трагедии на льду водоемов можно только соблюдением основных мер </w:t>
      </w:r>
      <w:proofErr w:type="spellStart"/>
      <w:r w:rsidRPr="004C5B08">
        <w:rPr>
          <w:rFonts w:ascii="Arial" w:eastAsia="Times New Roman" w:hAnsi="Arial" w:cs="Arial"/>
          <w:color w:val="414248"/>
          <w:sz w:val="20"/>
          <w:szCs w:val="20"/>
          <w:lang w:eastAsia="ru-RU"/>
        </w:rPr>
        <w:t>безопасности</w:t>
      </w:r>
      <w:proofErr w:type="gramStart"/>
      <w:r w:rsidRPr="004C5B08">
        <w:rPr>
          <w:rFonts w:ascii="Arial" w:eastAsia="Times New Roman" w:hAnsi="Arial" w:cs="Arial"/>
          <w:color w:val="414248"/>
          <w:sz w:val="20"/>
          <w:szCs w:val="20"/>
          <w:lang w:eastAsia="ru-RU"/>
        </w:rPr>
        <w:t>.</w:t>
      </w:r>
      <w:r w:rsidRPr="004C5B08">
        <w:rPr>
          <w:rFonts w:ascii="Arial" w:eastAsia="Times New Roman" w:hAnsi="Arial" w:cs="Arial"/>
          <w:b/>
          <w:bCs/>
          <w:color w:val="414248"/>
          <w:sz w:val="20"/>
          <w:szCs w:val="20"/>
          <w:lang w:eastAsia="ru-RU"/>
        </w:rPr>
        <w:t>В</w:t>
      </w:r>
      <w:proofErr w:type="gramEnd"/>
      <w:r w:rsidRPr="004C5B08">
        <w:rPr>
          <w:rFonts w:ascii="Arial" w:eastAsia="Times New Roman" w:hAnsi="Arial" w:cs="Arial"/>
          <w:b/>
          <w:bCs/>
          <w:color w:val="414248"/>
          <w:sz w:val="20"/>
          <w:szCs w:val="20"/>
          <w:lang w:eastAsia="ru-RU"/>
        </w:rPr>
        <w:t>ыход</w:t>
      </w:r>
      <w:proofErr w:type="spellEnd"/>
      <w:r w:rsidRPr="004C5B08">
        <w:rPr>
          <w:rFonts w:ascii="Arial" w:eastAsia="Times New Roman" w:hAnsi="Arial" w:cs="Arial"/>
          <w:b/>
          <w:bCs/>
          <w:color w:val="414248"/>
          <w:sz w:val="20"/>
          <w:szCs w:val="20"/>
          <w:lang w:eastAsia="ru-RU"/>
        </w:rPr>
        <w:t xml:space="preserve"> на лед во время ледостава запрещается, пока толщина льда не достигнет </w:t>
      </w:r>
      <w:r w:rsidRPr="004C5B08">
        <w:rPr>
          <w:rFonts w:ascii="Arial" w:eastAsia="Times New Roman" w:hAnsi="Arial" w:cs="Arial"/>
          <w:color w:val="414248"/>
          <w:sz w:val="20"/>
          <w:szCs w:val="20"/>
          <w:lang w:eastAsia="ru-RU"/>
        </w:rPr>
        <w:t>7</w:t>
      </w:r>
      <w:r w:rsidRPr="004C5B08">
        <w:rPr>
          <w:rFonts w:ascii="Arial" w:eastAsia="Times New Roman" w:hAnsi="Arial" w:cs="Arial"/>
          <w:b/>
          <w:bCs/>
          <w:color w:val="414248"/>
          <w:sz w:val="20"/>
          <w:szCs w:val="20"/>
          <w:lang w:eastAsia="ru-RU"/>
        </w:rPr>
        <w:t> сантиметров, а также в период интенсивного таяния и разрушения льда.</w:t>
      </w:r>
      <w:r w:rsidRPr="004C5B08">
        <w:rPr>
          <w:rFonts w:ascii="Arial" w:eastAsia="Times New Roman" w:hAnsi="Arial" w:cs="Arial"/>
          <w:color w:val="414248"/>
          <w:sz w:val="20"/>
          <w:szCs w:val="20"/>
          <w:lang w:eastAsia="ru-RU"/>
        </w:rPr>
        <w:t> </w:t>
      </w:r>
    </w:p>
    <w:p w:rsidR="004C5B08" w:rsidRPr="004C5B08" w:rsidRDefault="004C5B08" w:rsidP="004C5B08">
      <w:pPr>
        <w:shd w:val="clear" w:color="auto" w:fill="F5F5F5"/>
        <w:spacing w:before="225" w:after="225" w:line="300" w:lineRule="atLeast"/>
        <w:jc w:val="both"/>
        <w:rPr>
          <w:rFonts w:ascii="Arial" w:eastAsia="Times New Roman" w:hAnsi="Arial" w:cs="Arial"/>
          <w:color w:val="414248"/>
          <w:sz w:val="20"/>
          <w:szCs w:val="20"/>
          <w:lang w:eastAsia="ru-RU"/>
        </w:rPr>
      </w:pPr>
      <w:r w:rsidRPr="004C5B08">
        <w:rPr>
          <w:rFonts w:ascii="Arial" w:eastAsia="Times New Roman" w:hAnsi="Arial" w:cs="Arial"/>
          <w:color w:val="414248"/>
          <w:sz w:val="20"/>
          <w:szCs w:val="20"/>
          <w:lang w:eastAsia="ru-RU"/>
        </w:rPr>
        <w:t>При движении по льду следует быть осторожным, внимательно следить за его поверхностью, обходить опасные и подозрительные места: впадения ручьев, выхода грунтовых вод и родников, сброс промышленных и сточных вод, вмерзшие кусты осоки и травы. Не рекомендуется выходить на лед в пургу и темное время суток.</w:t>
      </w:r>
    </w:p>
    <w:p w:rsidR="004C5B08" w:rsidRPr="004C5B08" w:rsidRDefault="004C5B08" w:rsidP="004C5B08">
      <w:pPr>
        <w:shd w:val="clear" w:color="auto" w:fill="F5F5F5"/>
        <w:spacing w:before="225" w:after="225" w:line="300" w:lineRule="atLeast"/>
        <w:jc w:val="both"/>
        <w:rPr>
          <w:rFonts w:ascii="Arial" w:eastAsia="Times New Roman" w:hAnsi="Arial" w:cs="Arial"/>
          <w:color w:val="414248"/>
          <w:sz w:val="20"/>
          <w:szCs w:val="20"/>
          <w:lang w:eastAsia="ru-RU"/>
        </w:rPr>
      </w:pPr>
      <w:r w:rsidRPr="004C5B08">
        <w:rPr>
          <w:rFonts w:ascii="Arial" w:eastAsia="Times New Roman" w:hAnsi="Arial" w:cs="Arial"/>
          <w:color w:val="414248"/>
          <w:sz w:val="20"/>
          <w:szCs w:val="20"/>
          <w:lang w:eastAsia="ru-RU"/>
        </w:rPr>
        <w:lastRenderedPageBreak/>
        <w:t>Кататься на коньках разрешается только на специально оборудованных катках на мелководье, в местах отсутствия быстрого течения после тщательной проверки прочности и толщины льда (не менее 10 – 12 сантиметров). Массовые катания разрешаются при толщине льда не менее 25 сантиметров.</w:t>
      </w:r>
    </w:p>
    <w:p w:rsidR="004C5B08" w:rsidRPr="004C5B08" w:rsidRDefault="004C5B08" w:rsidP="004C5B08">
      <w:pPr>
        <w:shd w:val="clear" w:color="auto" w:fill="F5F5F5"/>
        <w:spacing w:before="225" w:after="225" w:line="300" w:lineRule="atLeast"/>
        <w:jc w:val="both"/>
        <w:rPr>
          <w:rFonts w:ascii="Arial" w:eastAsia="Times New Roman" w:hAnsi="Arial" w:cs="Arial"/>
          <w:color w:val="414248"/>
          <w:sz w:val="20"/>
          <w:szCs w:val="20"/>
          <w:lang w:eastAsia="ru-RU"/>
        </w:rPr>
      </w:pPr>
      <w:r w:rsidRPr="004C5B08">
        <w:rPr>
          <w:rFonts w:ascii="Arial" w:eastAsia="Times New Roman" w:hAnsi="Arial" w:cs="Arial"/>
          <w:color w:val="414248"/>
          <w:sz w:val="20"/>
          <w:szCs w:val="20"/>
          <w:lang w:eastAsia="ru-RU"/>
        </w:rPr>
        <w:t>Во время подледной рыбалки не рекомендуется пробивать много лунок на близком расстоянии, собираться большими группами.  Каждому рыболову при выходе на подледную рыбалку рекомендуется иметь с собой спасательный жилет и веревку с грузом.</w:t>
      </w:r>
    </w:p>
    <w:p w:rsidR="004C5B08" w:rsidRPr="004C5B08" w:rsidRDefault="004C5B08" w:rsidP="004C5B08">
      <w:pPr>
        <w:shd w:val="clear" w:color="auto" w:fill="F5F5F5"/>
        <w:spacing w:before="225" w:after="225" w:line="300" w:lineRule="atLeast"/>
        <w:jc w:val="both"/>
        <w:rPr>
          <w:rFonts w:ascii="Arial" w:eastAsia="Times New Roman" w:hAnsi="Arial" w:cs="Arial"/>
          <w:color w:val="414248"/>
          <w:sz w:val="20"/>
          <w:szCs w:val="20"/>
          <w:lang w:eastAsia="ru-RU"/>
        </w:rPr>
      </w:pPr>
      <w:r w:rsidRPr="004C5B08">
        <w:rPr>
          <w:rFonts w:ascii="Arial" w:eastAsia="Times New Roman" w:hAnsi="Arial" w:cs="Arial"/>
          <w:b/>
          <w:bCs/>
          <w:i/>
          <w:iCs/>
          <w:color w:val="414248"/>
          <w:sz w:val="20"/>
          <w:szCs w:val="20"/>
          <w:lang w:eastAsia="ru-RU"/>
        </w:rPr>
        <w:t>Очень коварен весенний лед</w:t>
      </w:r>
      <w:r w:rsidRPr="004C5B08">
        <w:rPr>
          <w:rFonts w:ascii="Arial" w:eastAsia="Times New Roman" w:hAnsi="Arial" w:cs="Arial"/>
          <w:i/>
          <w:iCs/>
          <w:color w:val="414248"/>
          <w:sz w:val="20"/>
          <w:szCs w:val="20"/>
          <w:lang w:eastAsia="ru-RU"/>
        </w:rPr>
        <w:t>.</w:t>
      </w:r>
      <w:r w:rsidRPr="004C5B08">
        <w:rPr>
          <w:rFonts w:ascii="Arial" w:eastAsia="Times New Roman" w:hAnsi="Arial" w:cs="Arial"/>
          <w:color w:val="414248"/>
          <w:sz w:val="20"/>
          <w:szCs w:val="20"/>
          <w:lang w:eastAsia="ru-RU"/>
        </w:rPr>
        <w:t xml:space="preserve"> Под воздействием солнечных лучей он быстро подтаивает, становится рыхлым и непрочным. В период активного  разрушения льда находиться на водоемах  запрещается. Игнорирование этого запрета привело к нескольким трагическим последствиям в текущем году. Так, при катании на коньках на подтаявшем льду реки Чаква у д. Рубель </w:t>
      </w:r>
      <w:proofErr w:type="spellStart"/>
      <w:r w:rsidRPr="004C5B08">
        <w:rPr>
          <w:rFonts w:ascii="Arial" w:eastAsia="Times New Roman" w:hAnsi="Arial" w:cs="Arial"/>
          <w:color w:val="414248"/>
          <w:sz w:val="20"/>
          <w:szCs w:val="20"/>
          <w:lang w:eastAsia="ru-RU"/>
        </w:rPr>
        <w:t>Столинского</w:t>
      </w:r>
      <w:proofErr w:type="spellEnd"/>
      <w:r w:rsidRPr="004C5B08">
        <w:rPr>
          <w:rFonts w:ascii="Arial" w:eastAsia="Times New Roman" w:hAnsi="Arial" w:cs="Arial"/>
          <w:color w:val="414248"/>
          <w:sz w:val="20"/>
          <w:szCs w:val="20"/>
          <w:lang w:eastAsia="ru-RU"/>
        </w:rPr>
        <w:t xml:space="preserve"> района 15 февраля  провалился под лед и утонул 14-летний ученик </w:t>
      </w:r>
      <w:proofErr w:type="spellStart"/>
      <w:r w:rsidRPr="004C5B08">
        <w:rPr>
          <w:rFonts w:ascii="Arial" w:eastAsia="Times New Roman" w:hAnsi="Arial" w:cs="Arial"/>
          <w:color w:val="414248"/>
          <w:sz w:val="20"/>
          <w:szCs w:val="20"/>
          <w:lang w:eastAsia="ru-RU"/>
        </w:rPr>
        <w:t>Рубельской</w:t>
      </w:r>
      <w:proofErr w:type="spellEnd"/>
      <w:r w:rsidRPr="004C5B08">
        <w:rPr>
          <w:rFonts w:ascii="Arial" w:eastAsia="Times New Roman" w:hAnsi="Arial" w:cs="Arial"/>
          <w:color w:val="414248"/>
          <w:sz w:val="20"/>
          <w:szCs w:val="20"/>
          <w:lang w:eastAsia="ru-RU"/>
        </w:rPr>
        <w:t xml:space="preserve"> средней школы. При нахождении на льду карьера в микрорайоне </w:t>
      </w:r>
      <w:proofErr w:type="spellStart"/>
      <w:r w:rsidRPr="004C5B08">
        <w:rPr>
          <w:rFonts w:ascii="Arial" w:eastAsia="Times New Roman" w:hAnsi="Arial" w:cs="Arial"/>
          <w:color w:val="414248"/>
          <w:sz w:val="20"/>
          <w:szCs w:val="20"/>
          <w:lang w:eastAsia="ru-RU"/>
        </w:rPr>
        <w:t>Вычулки</w:t>
      </w:r>
      <w:proofErr w:type="spellEnd"/>
      <w:r w:rsidRPr="004C5B08">
        <w:rPr>
          <w:rFonts w:ascii="Arial" w:eastAsia="Times New Roman" w:hAnsi="Arial" w:cs="Arial"/>
          <w:color w:val="414248"/>
          <w:sz w:val="20"/>
          <w:szCs w:val="20"/>
          <w:lang w:eastAsia="ru-RU"/>
        </w:rPr>
        <w:t xml:space="preserve"> г. Бреста 25 февраля провалился под лед  15-летний ученик одной из брестских школ.</w:t>
      </w:r>
    </w:p>
    <w:p w:rsidR="004C5B08" w:rsidRPr="004C5B08" w:rsidRDefault="004C5B08" w:rsidP="004C5B08">
      <w:pPr>
        <w:shd w:val="clear" w:color="auto" w:fill="F5F5F5"/>
        <w:spacing w:before="225" w:after="225" w:line="300" w:lineRule="atLeast"/>
        <w:jc w:val="both"/>
        <w:rPr>
          <w:rFonts w:ascii="Arial" w:eastAsia="Times New Roman" w:hAnsi="Arial" w:cs="Arial"/>
          <w:color w:val="414248"/>
          <w:sz w:val="20"/>
          <w:szCs w:val="20"/>
          <w:lang w:eastAsia="ru-RU"/>
        </w:rPr>
      </w:pPr>
      <w:r w:rsidRPr="004C5B08">
        <w:rPr>
          <w:rFonts w:ascii="Arial" w:eastAsia="Times New Roman" w:hAnsi="Arial" w:cs="Arial"/>
          <w:color w:val="414248"/>
          <w:sz w:val="20"/>
          <w:szCs w:val="20"/>
          <w:lang w:eastAsia="ru-RU"/>
        </w:rPr>
        <w:t>В период половодья становятся опасными берега водоемов. Особо опасна береговая часть в период легких заморозков, чередования морозов и оттепелей. Тепло одетый человек, попав в воду, особенно на течении, не может быстро освободиться от намокшей одежды. Об этом необходимо помнить и любителям рыбной ловли с берега.</w:t>
      </w:r>
    </w:p>
    <w:p w:rsidR="004C5B08" w:rsidRPr="004C5B08" w:rsidRDefault="004C5B08" w:rsidP="004C5B08">
      <w:pPr>
        <w:shd w:val="clear" w:color="auto" w:fill="F5F5F5"/>
        <w:spacing w:before="225" w:after="225" w:line="300" w:lineRule="atLeast"/>
        <w:jc w:val="both"/>
        <w:rPr>
          <w:rFonts w:ascii="Arial" w:eastAsia="Times New Roman" w:hAnsi="Arial" w:cs="Arial"/>
          <w:color w:val="414248"/>
          <w:sz w:val="20"/>
          <w:szCs w:val="20"/>
          <w:lang w:eastAsia="ru-RU"/>
        </w:rPr>
      </w:pPr>
      <w:r w:rsidRPr="004C5B08">
        <w:rPr>
          <w:rFonts w:ascii="Arial" w:eastAsia="Times New Roman" w:hAnsi="Arial" w:cs="Arial"/>
          <w:color w:val="414248"/>
          <w:sz w:val="20"/>
          <w:szCs w:val="20"/>
          <w:lang w:eastAsia="ru-RU"/>
        </w:rPr>
        <w:t>В Брестской области охрану жизни людей на пляжах в местах наиболее массового отдыха на водоемах осуществляют работники 8-ми спасательных станций  (</w:t>
      </w:r>
      <w:proofErr w:type="spellStart"/>
      <w:r w:rsidRPr="004C5B08">
        <w:rPr>
          <w:rFonts w:ascii="Arial" w:eastAsia="Times New Roman" w:hAnsi="Arial" w:cs="Arial"/>
          <w:color w:val="414248"/>
          <w:sz w:val="20"/>
          <w:szCs w:val="20"/>
          <w:lang w:eastAsia="ru-RU"/>
        </w:rPr>
        <w:t>г.г</w:t>
      </w:r>
      <w:proofErr w:type="spellEnd"/>
      <w:r w:rsidRPr="004C5B08">
        <w:rPr>
          <w:rFonts w:ascii="Arial" w:eastAsia="Times New Roman" w:hAnsi="Arial" w:cs="Arial"/>
          <w:color w:val="414248"/>
          <w:sz w:val="20"/>
          <w:szCs w:val="20"/>
          <w:lang w:eastAsia="ru-RU"/>
        </w:rPr>
        <w:t xml:space="preserve">. Брест,  Пинск, Барановичи, </w:t>
      </w:r>
      <w:proofErr w:type="spellStart"/>
      <w:r w:rsidRPr="004C5B08">
        <w:rPr>
          <w:rFonts w:ascii="Arial" w:eastAsia="Times New Roman" w:hAnsi="Arial" w:cs="Arial"/>
          <w:color w:val="414248"/>
          <w:sz w:val="20"/>
          <w:szCs w:val="20"/>
          <w:lang w:eastAsia="ru-RU"/>
        </w:rPr>
        <w:t>Кобрин</w:t>
      </w:r>
      <w:proofErr w:type="spellEnd"/>
      <w:r w:rsidRPr="004C5B08">
        <w:rPr>
          <w:rFonts w:ascii="Arial" w:eastAsia="Times New Roman" w:hAnsi="Arial" w:cs="Arial"/>
          <w:color w:val="414248"/>
          <w:sz w:val="20"/>
          <w:szCs w:val="20"/>
          <w:lang w:eastAsia="ru-RU"/>
        </w:rPr>
        <w:t xml:space="preserve">, </w:t>
      </w:r>
      <w:proofErr w:type="spellStart"/>
      <w:r w:rsidRPr="004C5B08">
        <w:rPr>
          <w:rFonts w:ascii="Arial" w:eastAsia="Times New Roman" w:hAnsi="Arial" w:cs="Arial"/>
          <w:color w:val="414248"/>
          <w:sz w:val="20"/>
          <w:szCs w:val="20"/>
          <w:lang w:eastAsia="ru-RU"/>
        </w:rPr>
        <w:t>Столин</w:t>
      </w:r>
      <w:proofErr w:type="spellEnd"/>
      <w:r w:rsidRPr="004C5B08">
        <w:rPr>
          <w:rFonts w:ascii="Arial" w:eastAsia="Times New Roman" w:hAnsi="Arial" w:cs="Arial"/>
          <w:color w:val="414248"/>
          <w:sz w:val="20"/>
          <w:szCs w:val="20"/>
          <w:lang w:eastAsia="ru-RU"/>
        </w:rPr>
        <w:t xml:space="preserve">             и Давид-Городок), 20-ти постоянных и 6-ти сезонных спасательных постов ОСВОД. Осуществляя дежурство на пляжах, этими работниками в текущем году спасено 45 человек, терпевших бедствие на воде. Спасатели ОСВОД проводят профилактические беседы на пляжах с отдыхающими, предупреждают их о недопустимости нарушения мер безопасности и поведения на водоемах, чем упреждаются возможные трагедии на воде. Рекомендуется купаться в местах, утвержденных решениями </w:t>
      </w:r>
      <w:proofErr w:type="spellStart"/>
      <w:r w:rsidRPr="004C5B08">
        <w:rPr>
          <w:rFonts w:ascii="Arial" w:eastAsia="Times New Roman" w:hAnsi="Arial" w:cs="Arial"/>
          <w:color w:val="414248"/>
          <w:sz w:val="20"/>
          <w:szCs w:val="20"/>
          <w:lang w:eastAsia="ru-RU"/>
        </w:rPr>
        <w:t>горрайисполкомов</w:t>
      </w:r>
      <w:proofErr w:type="spellEnd"/>
      <w:r w:rsidRPr="004C5B08">
        <w:rPr>
          <w:rFonts w:ascii="Arial" w:eastAsia="Times New Roman" w:hAnsi="Arial" w:cs="Arial"/>
          <w:color w:val="414248"/>
          <w:sz w:val="20"/>
          <w:szCs w:val="20"/>
          <w:lang w:eastAsia="ru-RU"/>
        </w:rPr>
        <w:t>  для отдыха у воды. Они безопасны для купания. Кроме этого, работники ОСВОД проводят выступления в трудовых и школьных коллективах с показом подготовленных видеофильмов по мерам безопасного поведения на воде, готовят заметки в районные и областные газеты, выступают на радио и телевидении.</w:t>
      </w:r>
    </w:p>
    <w:p w:rsidR="004C5B08" w:rsidRPr="004C5B08" w:rsidRDefault="004C5B08" w:rsidP="004C5B08">
      <w:pPr>
        <w:shd w:val="clear" w:color="auto" w:fill="F5F5F5"/>
        <w:spacing w:before="225" w:after="225" w:line="300" w:lineRule="atLeast"/>
        <w:jc w:val="both"/>
        <w:rPr>
          <w:rFonts w:ascii="Arial" w:eastAsia="Times New Roman" w:hAnsi="Arial" w:cs="Arial"/>
          <w:color w:val="414248"/>
          <w:sz w:val="20"/>
          <w:szCs w:val="20"/>
          <w:lang w:eastAsia="ru-RU"/>
        </w:rPr>
      </w:pPr>
      <w:r w:rsidRPr="004C5B08">
        <w:rPr>
          <w:rFonts w:ascii="Arial" w:eastAsia="Times New Roman" w:hAnsi="Arial" w:cs="Arial"/>
          <w:color w:val="414248"/>
          <w:sz w:val="20"/>
          <w:szCs w:val="20"/>
          <w:lang w:eastAsia="ru-RU"/>
        </w:rPr>
        <w:t>Неукоснительное соблюдение мер безопасности и предосторожности при нахождении на водоемах - залог успешного и безопасного отдыха.</w:t>
      </w:r>
    </w:p>
    <w:p w:rsidR="004C5B08" w:rsidRPr="004C5B08" w:rsidRDefault="004C5B08" w:rsidP="004C5B08">
      <w:pPr>
        <w:shd w:val="clear" w:color="auto" w:fill="F5F5F5"/>
        <w:spacing w:before="225" w:after="225" w:line="300" w:lineRule="atLeast"/>
        <w:jc w:val="both"/>
        <w:rPr>
          <w:rFonts w:ascii="Arial" w:eastAsia="Times New Roman" w:hAnsi="Arial" w:cs="Arial"/>
          <w:color w:val="414248"/>
          <w:sz w:val="20"/>
          <w:szCs w:val="20"/>
          <w:lang w:eastAsia="ru-RU"/>
        </w:rPr>
      </w:pPr>
      <w:r w:rsidRPr="004C5B08">
        <w:rPr>
          <w:rFonts w:ascii="Arial" w:eastAsia="Times New Roman" w:hAnsi="Arial" w:cs="Arial"/>
          <w:b/>
          <w:bCs/>
          <w:color w:val="414248"/>
          <w:sz w:val="20"/>
          <w:szCs w:val="20"/>
          <w:lang w:eastAsia="ru-RU"/>
        </w:rPr>
        <w:t>О мерах по предотвращению пожаров и других чрезвычайных ситуаций</w:t>
      </w:r>
    </w:p>
    <w:p w:rsidR="004C5B08" w:rsidRPr="004C5B08" w:rsidRDefault="004C5B08" w:rsidP="004C5B08">
      <w:pPr>
        <w:shd w:val="clear" w:color="auto" w:fill="F5F5F5"/>
        <w:spacing w:before="225" w:after="225" w:line="300" w:lineRule="atLeast"/>
        <w:jc w:val="both"/>
        <w:rPr>
          <w:rFonts w:ascii="Arial" w:eastAsia="Times New Roman" w:hAnsi="Arial" w:cs="Arial"/>
          <w:color w:val="414248"/>
          <w:sz w:val="20"/>
          <w:szCs w:val="20"/>
          <w:lang w:eastAsia="ru-RU"/>
        </w:rPr>
      </w:pPr>
      <w:r w:rsidRPr="004C5B08">
        <w:rPr>
          <w:rFonts w:ascii="Arial" w:eastAsia="Times New Roman" w:hAnsi="Arial" w:cs="Arial"/>
          <w:color w:val="414248"/>
          <w:sz w:val="20"/>
          <w:szCs w:val="20"/>
          <w:lang w:eastAsia="ru-RU"/>
        </w:rPr>
        <w:t xml:space="preserve">Научные исследования, мониторинг и прогнозирование чрезвычайных ситуаций свидетельствуют об увеличении общего количества чрезвычайных ситуаций, масштабности их последствий, в </w:t>
      </w:r>
      <w:proofErr w:type="spellStart"/>
      <w:r w:rsidRPr="004C5B08">
        <w:rPr>
          <w:rFonts w:ascii="Arial" w:eastAsia="Times New Roman" w:hAnsi="Arial" w:cs="Arial"/>
          <w:color w:val="414248"/>
          <w:sz w:val="20"/>
          <w:szCs w:val="20"/>
          <w:lang w:eastAsia="ru-RU"/>
        </w:rPr>
        <w:t>т.ч</w:t>
      </w:r>
      <w:proofErr w:type="spellEnd"/>
      <w:r w:rsidRPr="004C5B08">
        <w:rPr>
          <w:rFonts w:ascii="Arial" w:eastAsia="Times New Roman" w:hAnsi="Arial" w:cs="Arial"/>
          <w:color w:val="414248"/>
          <w:sz w:val="20"/>
          <w:szCs w:val="20"/>
          <w:lang w:eastAsia="ru-RU"/>
        </w:rPr>
        <w:t>. для жизни и здоровья людей и размера убытков.</w:t>
      </w:r>
    </w:p>
    <w:p w:rsidR="004C5B08" w:rsidRPr="004C5B08" w:rsidRDefault="004C5B08" w:rsidP="004C5B08">
      <w:pPr>
        <w:shd w:val="clear" w:color="auto" w:fill="F5F5F5"/>
        <w:spacing w:before="225" w:after="225" w:line="300" w:lineRule="atLeast"/>
        <w:jc w:val="both"/>
        <w:rPr>
          <w:rFonts w:ascii="Arial" w:eastAsia="Times New Roman" w:hAnsi="Arial" w:cs="Arial"/>
          <w:color w:val="414248"/>
          <w:sz w:val="20"/>
          <w:szCs w:val="20"/>
          <w:lang w:eastAsia="ru-RU"/>
        </w:rPr>
      </w:pPr>
      <w:r w:rsidRPr="004C5B08">
        <w:rPr>
          <w:rFonts w:ascii="Arial" w:eastAsia="Times New Roman" w:hAnsi="Arial" w:cs="Arial"/>
          <w:color w:val="414248"/>
          <w:sz w:val="20"/>
          <w:szCs w:val="20"/>
          <w:lang w:eastAsia="ru-RU"/>
        </w:rPr>
        <w:t xml:space="preserve">За </w:t>
      </w:r>
      <w:proofErr w:type="gramStart"/>
      <w:r w:rsidRPr="004C5B08">
        <w:rPr>
          <w:rFonts w:ascii="Arial" w:eastAsia="Times New Roman" w:hAnsi="Arial" w:cs="Arial"/>
          <w:color w:val="414248"/>
          <w:sz w:val="20"/>
          <w:szCs w:val="20"/>
          <w:lang w:eastAsia="ru-RU"/>
        </w:rPr>
        <w:t>последние</w:t>
      </w:r>
      <w:proofErr w:type="gramEnd"/>
      <w:r w:rsidRPr="004C5B08">
        <w:rPr>
          <w:rFonts w:ascii="Arial" w:eastAsia="Times New Roman" w:hAnsi="Arial" w:cs="Arial"/>
          <w:color w:val="414248"/>
          <w:sz w:val="20"/>
          <w:szCs w:val="20"/>
          <w:lang w:eastAsia="ru-RU"/>
        </w:rPr>
        <w:t xml:space="preserve"> 30 лет в мире в природных катастрофах погибло более 4 млн. человек, а количество пострадавших превысило 3 млрд. человек. Прямые экономические убытки составили более 400 млрд. условных единиц.</w:t>
      </w:r>
    </w:p>
    <w:p w:rsidR="004C5B08" w:rsidRPr="004C5B08" w:rsidRDefault="004C5B08" w:rsidP="004C5B08">
      <w:pPr>
        <w:shd w:val="clear" w:color="auto" w:fill="F5F5F5"/>
        <w:spacing w:before="225" w:after="225" w:line="300" w:lineRule="atLeast"/>
        <w:jc w:val="both"/>
        <w:rPr>
          <w:rFonts w:ascii="Arial" w:eastAsia="Times New Roman" w:hAnsi="Arial" w:cs="Arial"/>
          <w:color w:val="414248"/>
          <w:sz w:val="20"/>
          <w:szCs w:val="20"/>
          <w:lang w:eastAsia="ru-RU"/>
        </w:rPr>
      </w:pPr>
      <w:r w:rsidRPr="004C5B08">
        <w:rPr>
          <w:rFonts w:ascii="Arial" w:eastAsia="Times New Roman" w:hAnsi="Arial" w:cs="Arial"/>
          <w:color w:val="414248"/>
          <w:sz w:val="20"/>
          <w:szCs w:val="20"/>
          <w:lang w:eastAsia="ru-RU"/>
        </w:rPr>
        <w:t>По данным, озвученным ООН, ежегодно на нашей планете наблюдается 100 000 гроз, 10 000 наводнений, тысячи землетрясений, пожаров, оползней и ураганов, сотни извержений вулканов, тропических циклонов. По тем же данным, за последние 20 лет вследствие природных явлений погибло около 3 млн. человек и около 1 млрд. ощутили на себе последствия стихийных бедствий.</w:t>
      </w:r>
    </w:p>
    <w:p w:rsidR="004C5B08" w:rsidRPr="004C5B08" w:rsidRDefault="004C5B08" w:rsidP="004C5B08">
      <w:pPr>
        <w:shd w:val="clear" w:color="auto" w:fill="F5F5F5"/>
        <w:spacing w:before="225" w:after="225" w:line="300" w:lineRule="atLeast"/>
        <w:jc w:val="both"/>
        <w:rPr>
          <w:rFonts w:ascii="Arial" w:eastAsia="Times New Roman" w:hAnsi="Arial" w:cs="Arial"/>
          <w:color w:val="414248"/>
          <w:sz w:val="20"/>
          <w:szCs w:val="20"/>
          <w:lang w:eastAsia="ru-RU"/>
        </w:rPr>
      </w:pPr>
      <w:r w:rsidRPr="004C5B08">
        <w:rPr>
          <w:rFonts w:ascii="Arial" w:eastAsia="Times New Roman" w:hAnsi="Arial" w:cs="Arial"/>
          <w:color w:val="414248"/>
          <w:sz w:val="20"/>
          <w:szCs w:val="20"/>
          <w:lang w:eastAsia="ru-RU"/>
        </w:rPr>
        <w:t>За первое десятилетие нового века в мире было зарегистрировано более четырех тысяч стихийных бедствий – это рекордно большое число. Более миллиона людей погибли. Пострадали около 2,7 млрд. человек – это более трети населения планеты.</w:t>
      </w:r>
    </w:p>
    <w:p w:rsidR="004C5B08" w:rsidRPr="004C5B08" w:rsidRDefault="004C5B08" w:rsidP="004C5B08">
      <w:pPr>
        <w:shd w:val="clear" w:color="auto" w:fill="F5F5F5"/>
        <w:spacing w:before="225" w:after="225" w:line="300" w:lineRule="atLeast"/>
        <w:jc w:val="both"/>
        <w:rPr>
          <w:rFonts w:ascii="Arial" w:eastAsia="Times New Roman" w:hAnsi="Arial" w:cs="Arial"/>
          <w:color w:val="414248"/>
          <w:sz w:val="20"/>
          <w:szCs w:val="20"/>
          <w:lang w:eastAsia="ru-RU"/>
        </w:rPr>
      </w:pPr>
      <w:proofErr w:type="gramStart"/>
      <w:r w:rsidRPr="004C5B08">
        <w:rPr>
          <w:rFonts w:ascii="Arial" w:eastAsia="Times New Roman" w:hAnsi="Arial" w:cs="Arial"/>
          <w:color w:val="414248"/>
          <w:sz w:val="20"/>
          <w:szCs w:val="20"/>
          <w:lang w:eastAsia="ru-RU"/>
        </w:rPr>
        <w:lastRenderedPageBreak/>
        <w:t>Рост количества и расширение масштабов чрезвычайных ситуаций техногенного и природного характера, которые вызывают значительные материальные и человеческие потери, делают крайне актуальной проблему обеспечения безопасности в природно-техногенной, экологической и социальной сферах.</w:t>
      </w:r>
      <w:proofErr w:type="gramEnd"/>
    </w:p>
    <w:p w:rsidR="004C5B08" w:rsidRPr="004C5B08" w:rsidRDefault="004C5B08" w:rsidP="004C5B08">
      <w:pPr>
        <w:shd w:val="clear" w:color="auto" w:fill="F5F5F5"/>
        <w:spacing w:before="225" w:after="225" w:line="300" w:lineRule="atLeast"/>
        <w:jc w:val="both"/>
        <w:rPr>
          <w:rFonts w:ascii="Arial" w:eastAsia="Times New Roman" w:hAnsi="Arial" w:cs="Arial"/>
          <w:color w:val="414248"/>
          <w:sz w:val="20"/>
          <w:szCs w:val="20"/>
          <w:lang w:eastAsia="ru-RU"/>
        </w:rPr>
      </w:pPr>
      <w:r w:rsidRPr="004C5B08">
        <w:rPr>
          <w:rFonts w:ascii="Arial" w:eastAsia="Times New Roman" w:hAnsi="Arial" w:cs="Arial"/>
          <w:color w:val="414248"/>
          <w:sz w:val="20"/>
          <w:szCs w:val="20"/>
          <w:lang w:eastAsia="ru-RU"/>
        </w:rPr>
        <w:t>Ряд чрезвычайных ситуаций со значительными материальными потерями и человеческими жертвами имели место на территории области.</w:t>
      </w:r>
    </w:p>
    <w:p w:rsidR="004C5B08" w:rsidRPr="004C5B08" w:rsidRDefault="004C5B08" w:rsidP="004C5B08">
      <w:pPr>
        <w:shd w:val="clear" w:color="auto" w:fill="F5F5F5"/>
        <w:spacing w:before="225" w:after="225" w:line="300" w:lineRule="atLeast"/>
        <w:jc w:val="both"/>
        <w:rPr>
          <w:rFonts w:ascii="Arial" w:eastAsia="Times New Roman" w:hAnsi="Arial" w:cs="Arial"/>
          <w:color w:val="414248"/>
          <w:sz w:val="20"/>
          <w:szCs w:val="20"/>
          <w:lang w:eastAsia="ru-RU"/>
        </w:rPr>
      </w:pPr>
      <w:r w:rsidRPr="004C5B08">
        <w:rPr>
          <w:rFonts w:ascii="Arial" w:eastAsia="Times New Roman" w:hAnsi="Arial" w:cs="Arial"/>
          <w:i/>
          <w:iCs/>
          <w:color w:val="414248"/>
          <w:sz w:val="20"/>
          <w:szCs w:val="20"/>
          <w:lang w:eastAsia="ru-RU"/>
        </w:rPr>
        <w:t>3 мая 2008 года в г. Бресте на территории нефтебазы РУП «</w:t>
      </w:r>
      <w:proofErr w:type="spellStart"/>
      <w:r w:rsidRPr="004C5B08">
        <w:rPr>
          <w:rFonts w:ascii="Arial" w:eastAsia="Times New Roman" w:hAnsi="Arial" w:cs="Arial"/>
          <w:i/>
          <w:iCs/>
          <w:color w:val="414248"/>
          <w:sz w:val="20"/>
          <w:szCs w:val="20"/>
          <w:lang w:eastAsia="ru-RU"/>
        </w:rPr>
        <w:t>Белоруснефть-Брестоблнефтепродукт</w:t>
      </w:r>
      <w:proofErr w:type="spellEnd"/>
      <w:r w:rsidRPr="004C5B08">
        <w:rPr>
          <w:rFonts w:ascii="Arial" w:eastAsia="Times New Roman" w:hAnsi="Arial" w:cs="Arial"/>
          <w:i/>
          <w:iCs/>
          <w:color w:val="414248"/>
          <w:sz w:val="20"/>
          <w:szCs w:val="20"/>
          <w:lang w:eastAsia="ru-RU"/>
        </w:rPr>
        <w:t>» концерна «</w:t>
      </w:r>
      <w:proofErr w:type="spellStart"/>
      <w:r w:rsidRPr="004C5B08">
        <w:rPr>
          <w:rFonts w:ascii="Arial" w:eastAsia="Times New Roman" w:hAnsi="Arial" w:cs="Arial"/>
          <w:i/>
          <w:iCs/>
          <w:color w:val="414248"/>
          <w:sz w:val="20"/>
          <w:szCs w:val="20"/>
          <w:lang w:eastAsia="ru-RU"/>
        </w:rPr>
        <w:t>Белнефтехим</w:t>
      </w:r>
      <w:proofErr w:type="spellEnd"/>
      <w:r w:rsidRPr="004C5B08">
        <w:rPr>
          <w:rFonts w:ascii="Arial" w:eastAsia="Times New Roman" w:hAnsi="Arial" w:cs="Arial"/>
          <w:i/>
          <w:iCs/>
          <w:color w:val="414248"/>
          <w:sz w:val="20"/>
          <w:szCs w:val="20"/>
          <w:lang w:eastAsia="ru-RU"/>
        </w:rPr>
        <w:t xml:space="preserve">» по причине прямого удара молнии произошел пожар в стальном резервуаре, в котором находились 374 тысяч литров бензина. Создалась угроза воспламенения нефтепродуктов, хранящихся в остальных резервуарах. Благодаря своевременно принятым мерам по локализации и ликвидации пожара работа предприятия не останавливалась, работники </w:t>
      </w:r>
      <w:proofErr w:type="gramStart"/>
      <w:r w:rsidRPr="004C5B08">
        <w:rPr>
          <w:rFonts w:ascii="Arial" w:eastAsia="Times New Roman" w:hAnsi="Arial" w:cs="Arial"/>
          <w:i/>
          <w:iCs/>
          <w:color w:val="414248"/>
          <w:sz w:val="20"/>
          <w:szCs w:val="20"/>
          <w:lang w:eastAsia="ru-RU"/>
        </w:rPr>
        <w:t>нефтебазы</w:t>
      </w:r>
      <w:proofErr w:type="gramEnd"/>
      <w:r w:rsidRPr="004C5B08">
        <w:rPr>
          <w:rFonts w:ascii="Arial" w:eastAsia="Times New Roman" w:hAnsi="Arial" w:cs="Arial"/>
          <w:i/>
          <w:iCs/>
          <w:color w:val="414248"/>
          <w:sz w:val="20"/>
          <w:szCs w:val="20"/>
          <w:lang w:eastAsia="ru-RU"/>
        </w:rPr>
        <w:t xml:space="preserve"> и спасатели не пострадали.</w:t>
      </w:r>
    </w:p>
    <w:p w:rsidR="004C5B08" w:rsidRPr="004C5B08" w:rsidRDefault="004C5B08" w:rsidP="004C5B08">
      <w:pPr>
        <w:shd w:val="clear" w:color="auto" w:fill="F5F5F5"/>
        <w:spacing w:before="225" w:after="225" w:line="300" w:lineRule="atLeast"/>
        <w:jc w:val="both"/>
        <w:rPr>
          <w:rFonts w:ascii="Arial" w:eastAsia="Times New Roman" w:hAnsi="Arial" w:cs="Arial"/>
          <w:color w:val="414248"/>
          <w:sz w:val="20"/>
          <w:szCs w:val="20"/>
          <w:lang w:eastAsia="ru-RU"/>
        </w:rPr>
      </w:pPr>
      <w:r w:rsidRPr="004C5B08">
        <w:rPr>
          <w:rFonts w:ascii="Arial" w:eastAsia="Times New Roman" w:hAnsi="Arial" w:cs="Arial"/>
          <w:i/>
          <w:iCs/>
          <w:color w:val="414248"/>
          <w:sz w:val="20"/>
          <w:szCs w:val="20"/>
          <w:lang w:eastAsia="ru-RU"/>
        </w:rPr>
        <w:t>2 августа 2011 года в результате нарушения технологического регламента произошел взрыв ацетилена в здании насосной иностранного общества с ограниченной ответственностью «Линде Газ Бел» в дер</w:t>
      </w:r>
      <w:proofErr w:type="gramStart"/>
      <w:r w:rsidRPr="004C5B08">
        <w:rPr>
          <w:rFonts w:ascii="Arial" w:eastAsia="Times New Roman" w:hAnsi="Arial" w:cs="Arial"/>
          <w:i/>
          <w:iCs/>
          <w:color w:val="414248"/>
          <w:sz w:val="20"/>
          <w:szCs w:val="20"/>
          <w:lang w:eastAsia="ru-RU"/>
        </w:rPr>
        <w:t>.Т</w:t>
      </w:r>
      <w:proofErr w:type="gramEnd"/>
      <w:r w:rsidRPr="004C5B08">
        <w:rPr>
          <w:rFonts w:ascii="Arial" w:eastAsia="Times New Roman" w:hAnsi="Arial" w:cs="Arial"/>
          <w:i/>
          <w:iCs/>
          <w:color w:val="414248"/>
          <w:sz w:val="20"/>
          <w:szCs w:val="20"/>
          <w:lang w:eastAsia="ru-RU"/>
        </w:rPr>
        <w:t>ельмы-1 Брестского района. Разрушена наземная часть здания, от полученных травм в медицинском учреждении скончались 2 работника предприятия.</w:t>
      </w:r>
    </w:p>
    <w:p w:rsidR="004C5B08" w:rsidRPr="004C5B08" w:rsidRDefault="004C5B08" w:rsidP="004C5B08">
      <w:pPr>
        <w:shd w:val="clear" w:color="auto" w:fill="F5F5F5"/>
        <w:spacing w:before="225" w:after="225" w:line="300" w:lineRule="atLeast"/>
        <w:jc w:val="both"/>
        <w:rPr>
          <w:rFonts w:ascii="Arial" w:eastAsia="Times New Roman" w:hAnsi="Arial" w:cs="Arial"/>
          <w:color w:val="414248"/>
          <w:sz w:val="20"/>
          <w:szCs w:val="20"/>
          <w:lang w:eastAsia="ru-RU"/>
        </w:rPr>
      </w:pPr>
      <w:r w:rsidRPr="004C5B08">
        <w:rPr>
          <w:rFonts w:ascii="Arial" w:eastAsia="Times New Roman" w:hAnsi="Arial" w:cs="Arial"/>
          <w:i/>
          <w:iCs/>
          <w:color w:val="414248"/>
          <w:sz w:val="20"/>
          <w:szCs w:val="20"/>
          <w:lang w:eastAsia="ru-RU"/>
        </w:rPr>
        <w:t xml:space="preserve">25 октября 2010 года в </w:t>
      </w:r>
      <w:proofErr w:type="spellStart"/>
      <w:r w:rsidRPr="004C5B08">
        <w:rPr>
          <w:rFonts w:ascii="Arial" w:eastAsia="Times New Roman" w:hAnsi="Arial" w:cs="Arial"/>
          <w:i/>
          <w:iCs/>
          <w:color w:val="414248"/>
          <w:sz w:val="20"/>
          <w:szCs w:val="20"/>
          <w:lang w:eastAsia="ru-RU"/>
        </w:rPr>
        <w:t>г</w:t>
      </w:r>
      <w:proofErr w:type="gramStart"/>
      <w:r w:rsidRPr="004C5B08">
        <w:rPr>
          <w:rFonts w:ascii="Arial" w:eastAsia="Times New Roman" w:hAnsi="Arial" w:cs="Arial"/>
          <w:i/>
          <w:iCs/>
          <w:color w:val="414248"/>
          <w:sz w:val="20"/>
          <w:szCs w:val="20"/>
          <w:lang w:eastAsia="ru-RU"/>
        </w:rPr>
        <w:t>.П</w:t>
      </w:r>
      <w:proofErr w:type="gramEnd"/>
      <w:r w:rsidRPr="004C5B08">
        <w:rPr>
          <w:rFonts w:ascii="Arial" w:eastAsia="Times New Roman" w:hAnsi="Arial" w:cs="Arial"/>
          <w:i/>
          <w:iCs/>
          <w:color w:val="414248"/>
          <w:sz w:val="20"/>
          <w:szCs w:val="20"/>
          <w:lang w:eastAsia="ru-RU"/>
        </w:rPr>
        <w:t>инске</w:t>
      </w:r>
      <w:proofErr w:type="spellEnd"/>
      <w:r w:rsidRPr="004C5B08">
        <w:rPr>
          <w:rFonts w:ascii="Arial" w:eastAsia="Times New Roman" w:hAnsi="Arial" w:cs="Arial"/>
          <w:i/>
          <w:iCs/>
          <w:color w:val="414248"/>
          <w:sz w:val="20"/>
          <w:szCs w:val="20"/>
          <w:lang w:eastAsia="ru-RU"/>
        </w:rPr>
        <w:t xml:space="preserve"> по ул. </w:t>
      </w:r>
      <w:proofErr w:type="spellStart"/>
      <w:r w:rsidRPr="004C5B08">
        <w:rPr>
          <w:rFonts w:ascii="Arial" w:eastAsia="Times New Roman" w:hAnsi="Arial" w:cs="Arial"/>
          <w:i/>
          <w:iCs/>
          <w:color w:val="414248"/>
          <w:sz w:val="20"/>
          <w:szCs w:val="20"/>
          <w:lang w:eastAsia="ru-RU"/>
        </w:rPr>
        <w:t>Чуклая</w:t>
      </w:r>
      <w:proofErr w:type="spellEnd"/>
      <w:r w:rsidRPr="004C5B08">
        <w:rPr>
          <w:rFonts w:ascii="Arial" w:eastAsia="Times New Roman" w:hAnsi="Arial" w:cs="Arial"/>
          <w:i/>
          <w:iCs/>
          <w:color w:val="414248"/>
          <w:sz w:val="20"/>
          <w:szCs w:val="20"/>
          <w:lang w:eastAsia="ru-RU"/>
        </w:rPr>
        <w:t>, 1 на территории ЗАО «Холдинговая компания «</w:t>
      </w:r>
      <w:proofErr w:type="spellStart"/>
      <w:r w:rsidRPr="004C5B08">
        <w:rPr>
          <w:rFonts w:ascii="Arial" w:eastAsia="Times New Roman" w:hAnsi="Arial" w:cs="Arial"/>
          <w:i/>
          <w:iCs/>
          <w:color w:val="414248"/>
          <w:sz w:val="20"/>
          <w:szCs w:val="20"/>
          <w:lang w:eastAsia="ru-RU"/>
        </w:rPr>
        <w:t>Пинскдрев</w:t>
      </w:r>
      <w:proofErr w:type="spellEnd"/>
      <w:r w:rsidRPr="004C5B08">
        <w:rPr>
          <w:rFonts w:ascii="Arial" w:eastAsia="Times New Roman" w:hAnsi="Arial" w:cs="Arial"/>
          <w:i/>
          <w:iCs/>
          <w:color w:val="414248"/>
          <w:sz w:val="20"/>
          <w:szCs w:val="20"/>
          <w:lang w:eastAsia="ru-RU"/>
        </w:rPr>
        <w:t>» произошел взрыв с последующим горением в здании цеха по производству древесно-стружечных плит СООО «</w:t>
      </w:r>
      <w:proofErr w:type="spellStart"/>
      <w:r w:rsidRPr="004C5B08">
        <w:rPr>
          <w:rFonts w:ascii="Arial" w:eastAsia="Times New Roman" w:hAnsi="Arial" w:cs="Arial"/>
          <w:i/>
          <w:iCs/>
          <w:color w:val="414248"/>
          <w:sz w:val="20"/>
          <w:szCs w:val="20"/>
          <w:lang w:eastAsia="ru-RU"/>
        </w:rPr>
        <w:t>Пинскдрев</w:t>
      </w:r>
      <w:proofErr w:type="spellEnd"/>
      <w:r w:rsidRPr="004C5B08">
        <w:rPr>
          <w:rFonts w:ascii="Arial" w:eastAsia="Times New Roman" w:hAnsi="Arial" w:cs="Arial"/>
          <w:i/>
          <w:iCs/>
          <w:color w:val="414248"/>
          <w:sz w:val="20"/>
          <w:szCs w:val="20"/>
          <w:lang w:eastAsia="ru-RU"/>
        </w:rPr>
        <w:t>-ДСП». В результате взрыва произошли частичные обрушения покрытия и стен здания, повреждено технологическое оборудование. При взрыве погибли 2 человека, 7 получили травмы, в учреждениях здравоохранения от полученных травм скончались 12 человек. Работниками МЧС из-под завалов спасен 1 человек. Причина происшествия – взрыв отложений древесной пыли в результате нарушения режима эксплуатации оборудования. </w:t>
      </w:r>
    </w:p>
    <w:p w:rsidR="004C5B08" w:rsidRPr="004C5B08" w:rsidRDefault="004C5B08" w:rsidP="004C5B08">
      <w:pPr>
        <w:shd w:val="clear" w:color="auto" w:fill="F5F5F5"/>
        <w:spacing w:before="225" w:after="225" w:line="300" w:lineRule="atLeast"/>
        <w:jc w:val="both"/>
        <w:rPr>
          <w:rFonts w:ascii="Arial" w:eastAsia="Times New Roman" w:hAnsi="Arial" w:cs="Arial"/>
          <w:color w:val="414248"/>
          <w:sz w:val="20"/>
          <w:szCs w:val="20"/>
          <w:lang w:eastAsia="ru-RU"/>
        </w:rPr>
      </w:pPr>
      <w:r w:rsidRPr="004C5B08">
        <w:rPr>
          <w:rFonts w:ascii="Arial" w:eastAsia="Times New Roman" w:hAnsi="Arial" w:cs="Arial"/>
          <w:color w:val="414248"/>
          <w:sz w:val="20"/>
          <w:szCs w:val="20"/>
          <w:lang w:eastAsia="ru-RU"/>
        </w:rPr>
        <w:t>Ежегодно в Республике Беларусь регистрируется гибель от внешних причин около 10 тысяч человек, происходит более 7 тыс. чрезвычайных ситуаций, от которых погибает порядка 800 человек. В структуре смертности от всех внешних причин, доля погибших в результате пожаров составляет 7 процентов, от утопления – 6 процентов.</w:t>
      </w:r>
    </w:p>
    <w:p w:rsidR="004C5B08" w:rsidRPr="004C5B08" w:rsidRDefault="004C5B08" w:rsidP="004C5B08">
      <w:pPr>
        <w:shd w:val="clear" w:color="auto" w:fill="F5F5F5"/>
        <w:spacing w:before="225" w:after="225" w:line="300" w:lineRule="atLeast"/>
        <w:jc w:val="both"/>
        <w:rPr>
          <w:rFonts w:ascii="Arial" w:eastAsia="Times New Roman" w:hAnsi="Arial" w:cs="Arial"/>
          <w:color w:val="414248"/>
          <w:sz w:val="20"/>
          <w:szCs w:val="20"/>
          <w:lang w:eastAsia="ru-RU"/>
        </w:rPr>
      </w:pPr>
      <w:r w:rsidRPr="004C5B08">
        <w:rPr>
          <w:rFonts w:ascii="Arial" w:eastAsia="Times New Roman" w:hAnsi="Arial" w:cs="Arial"/>
          <w:color w:val="414248"/>
          <w:sz w:val="20"/>
          <w:szCs w:val="20"/>
          <w:lang w:eastAsia="ru-RU"/>
        </w:rPr>
        <w:t xml:space="preserve">В Брестской области ежегодно регистрируется гибель от внешних причин около 1500 человек (12 процентов от общего количества фактов гибели, регистрируемых в среднем по республике), что по численности примерно сопоставимо численности населения </w:t>
      </w:r>
      <w:proofErr w:type="spellStart"/>
      <w:r w:rsidRPr="004C5B08">
        <w:rPr>
          <w:rFonts w:ascii="Arial" w:eastAsia="Times New Roman" w:hAnsi="Arial" w:cs="Arial"/>
          <w:color w:val="414248"/>
          <w:sz w:val="20"/>
          <w:szCs w:val="20"/>
          <w:lang w:eastAsia="ru-RU"/>
        </w:rPr>
        <w:t>г.п</w:t>
      </w:r>
      <w:proofErr w:type="gramStart"/>
      <w:r w:rsidRPr="004C5B08">
        <w:rPr>
          <w:rFonts w:ascii="Arial" w:eastAsia="Times New Roman" w:hAnsi="Arial" w:cs="Arial"/>
          <w:color w:val="414248"/>
          <w:sz w:val="20"/>
          <w:szCs w:val="20"/>
          <w:lang w:eastAsia="ru-RU"/>
        </w:rPr>
        <w:t>.А</w:t>
      </w:r>
      <w:proofErr w:type="gramEnd"/>
      <w:r w:rsidRPr="004C5B08">
        <w:rPr>
          <w:rFonts w:ascii="Arial" w:eastAsia="Times New Roman" w:hAnsi="Arial" w:cs="Arial"/>
          <w:color w:val="414248"/>
          <w:sz w:val="20"/>
          <w:szCs w:val="20"/>
          <w:lang w:eastAsia="ru-RU"/>
        </w:rPr>
        <w:t>нтополь</w:t>
      </w:r>
      <w:proofErr w:type="spellEnd"/>
      <w:r w:rsidRPr="004C5B08">
        <w:rPr>
          <w:rFonts w:ascii="Arial" w:eastAsia="Times New Roman" w:hAnsi="Arial" w:cs="Arial"/>
          <w:color w:val="414248"/>
          <w:sz w:val="20"/>
          <w:szCs w:val="20"/>
          <w:lang w:eastAsia="ru-RU"/>
        </w:rPr>
        <w:t xml:space="preserve"> (1,6 тыс. человек), </w:t>
      </w:r>
      <w:proofErr w:type="spellStart"/>
      <w:r w:rsidRPr="004C5B08">
        <w:rPr>
          <w:rFonts w:ascii="Arial" w:eastAsia="Times New Roman" w:hAnsi="Arial" w:cs="Arial"/>
          <w:color w:val="414248"/>
          <w:sz w:val="20"/>
          <w:szCs w:val="20"/>
          <w:lang w:eastAsia="ru-RU"/>
        </w:rPr>
        <w:t>г.Коссово</w:t>
      </w:r>
      <w:proofErr w:type="spellEnd"/>
      <w:r w:rsidRPr="004C5B08">
        <w:rPr>
          <w:rFonts w:ascii="Arial" w:eastAsia="Times New Roman" w:hAnsi="Arial" w:cs="Arial"/>
          <w:color w:val="414248"/>
          <w:sz w:val="20"/>
          <w:szCs w:val="20"/>
          <w:lang w:eastAsia="ru-RU"/>
        </w:rPr>
        <w:t xml:space="preserve"> (1,9 тыс. человек) и других</w:t>
      </w:r>
      <w:r w:rsidRPr="004C5B08">
        <w:rPr>
          <w:rFonts w:ascii="Arial" w:eastAsia="Times New Roman" w:hAnsi="Arial" w:cs="Arial"/>
          <w:i/>
          <w:iCs/>
          <w:color w:val="414248"/>
          <w:sz w:val="20"/>
          <w:szCs w:val="20"/>
          <w:lang w:eastAsia="ru-RU"/>
        </w:rPr>
        <w:t>(приложения 1 и 2)</w:t>
      </w:r>
      <w:r w:rsidRPr="004C5B08">
        <w:rPr>
          <w:rFonts w:ascii="Arial" w:eastAsia="Times New Roman" w:hAnsi="Arial" w:cs="Arial"/>
          <w:color w:val="414248"/>
          <w:sz w:val="20"/>
          <w:szCs w:val="20"/>
          <w:lang w:eastAsia="ru-RU"/>
        </w:rPr>
        <w:t>.</w:t>
      </w:r>
    </w:p>
    <w:p w:rsidR="004C5B08" w:rsidRPr="004C5B08" w:rsidRDefault="004C5B08" w:rsidP="004C5B08">
      <w:pPr>
        <w:shd w:val="clear" w:color="auto" w:fill="F5F5F5"/>
        <w:spacing w:before="225" w:after="225" w:line="300" w:lineRule="atLeast"/>
        <w:jc w:val="both"/>
        <w:rPr>
          <w:rFonts w:ascii="Arial" w:eastAsia="Times New Roman" w:hAnsi="Arial" w:cs="Arial"/>
          <w:color w:val="414248"/>
          <w:sz w:val="20"/>
          <w:szCs w:val="20"/>
          <w:lang w:eastAsia="ru-RU"/>
        </w:rPr>
      </w:pPr>
      <w:r w:rsidRPr="004C5B08">
        <w:rPr>
          <w:rFonts w:ascii="Arial" w:eastAsia="Times New Roman" w:hAnsi="Arial" w:cs="Arial"/>
          <w:color w:val="414248"/>
          <w:sz w:val="20"/>
          <w:szCs w:val="20"/>
          <w:lang w:eastAsia="ru-RU"/>
        </w:rPr>
        <w:t>На территории области за 10 месяцев 2015 г. зарегистрированы 2 чрезвычайные ситуации природного характера (за аналогичный период прошлого года – 1). Все они связаны с прохождением сильного ветра.</w:t>
      </w:r>
    </w:p>
    <w:p w:rsidR="004C5B08" w:rsidRPr="004C5B08" w:rsidRDefault="004C5B08" w:rsidP="004C5B08">
      <w:pPr>
        <w:shd w:val="clear" w:color="auto" w:fill="F5F5F5"/>
        <w:spacing w:before="225" w:after="225" w:line="300" w:lineRule="atLeast"/>
        <w:jc w:val="both"/>
        <w:rPr>
          <w:rFonts w:ascii="Arial" w:eastAsia="Times New Roman" w:hAnsi="Arial" w:cs="Arial"/>
          <w:color w:val="414248"/>
          <w:sz w:val="20"/>
          <w:szCs w:val="20"/>
          <w:lang w:eastAsia="ru-RU"/>
        </w:rPr>
      </w:pPr>
      <w:r w:rsidRPr="004C5B08">
        <w:rPr>
          <w:rFonts w:ascii="Arial" w:eastAsia="Times New Roman" w:hAnsi="Arial" w:cs="Arial"/>
          <w:color w:val="414248"/>
          <w:sz w:val="20"/>
          <w:szCs w:val="20"/>
          <w:lang w:eastAsia="ru-RU"/>
        </w:rPr>
        <w:t>Зарегистрировано 954 пожара (за аналогичный период прошлого года – 1055, снижение на 9,6%). Огнем уничтожено 199 строений, 122 головы скота, 59 единиц техники, 803 тонны грубых кормов и 9 тонн зерна. Общие экономические потери от пожаров составили 44,01 млрд. рублей (40,26 млрд. рублей, увеличение на 11%)</w:t>
      </w:r>
      <w:r w:rsidRPr="004C5B08">
        <w:rPr>
          <w:rFonts w:ascii="Arial" w:eastAsia="Times New Roman" w:hAnsi="Arial" w:cs="Arial"/>
          <w:i/>
          <w:iCs/>
          <w:color w:val="414248"/>
          <w:sz w:val="20"/>
          <w:szCs w:val="20"/>
          <w:lang w:eastAsia="ru-RU"/>
        </w:rPr>
        <w:t>(приложение 3)</w:t>
      </w:r>
      <w:r w:rsidRPr="004C5B08">
        <w:rPr>
          <w:rFonts w:ascii="Arial" w:eastAsia="Times New Roman" w:hAnsi="Arial" w:cs="Arial"/>
          <w:color w:val="414248"/>
          <w:sz w:val="20"/>
          <w:szCs w:val="20"/>
          <w:lang w:eastAsia="ru-RU"/>
        </w:rPr>
        <w:t>.</w:t>
      </w:r>
    </w:p>
    <w:p w:rsidR="004C5B08" w:rsidRPr="004C5B08" w:rsidRDefault="004C5B08" w:rsidP="004C5B08">
      <w:pPr>
        <w:shd w:val="clear" w:color="auto" w:fill="F5F5F5"/>
        <w:spacing w:before="225" w:after="225" w:line="300" w:lineRule="atLeast"/>
        <w:jc w:val="both"/>
        <w:rPr>
          <w:rFonts w:ascii="Arial" w:eastAsia="Times New Roman" w:hAnsi="Arial" w:cs="Arial"/>
          <w:color w:val="414248"/>
          <w:sz w:val="20"/>
          <w:szCs w:val="20"/>
          <w:lang w:eastAsia="ru-RU"/>
        </w:rPr>
      </w:pPr>
      <w:r w:rsidRPr="004C5B08">
        <w:rPr>
          <w:rFonts w:ascii="Arial" w:eastAsia="Times New Roman" w:hAnsi="Arial" w:cs="Arial"/>
          <w:color w:val="414248"/>
          <w:sz w:val="20"/>
          <w:szCs w:val="20"/>
          <w:lang w:eastAsia="ru-RU"/>
        </w:rPr>
        <w:t>На пожарах погибли 65 человек (за аналогичный период прошлого года – 73). Фактов гибели детей в текущем году не зарегистрировано. В 2014 г. в результате пожаров погибли четверо детей в возрасте до 6 лет (</w:t>
      </w:r>
      <w:proofErr w:type="spellStart"/>
      <w:r w:rsidRPr="004C5B08">
        <w:rPr>
          <w:rFonts w:ascii="Arial" w:eastAsia="Times New Roman" w:hAnsi="Arial" w:cs="Arial"/>
          <w:color w:val="414248"/>
          <w:sz w:val="20"/>
          <w:szCs w:val="20"/>
          <w:lang w:eastAsia="ru-RU"/>
        </w:rPr>
        <w:t>Столинский</w:t>
      </w:r>
      <w:proofErr w:type="spellEnd"/>
      <w:r w:rsidRPr="004C5B08">
        <w:rPr>
          <w:rFonts w:ascii="Arial" w:eastAsia="Times New Roman" w:hAnsi="Arial" w:cs="Arial"/>
          <w:color w:val="414248"/>
          <w:sz w:val="20"/>
          <w:szCs w:val="20"/>
          <w:lang w:eastAsia="ru-RU"/>
        </w:rPr>
        <w:t xml:space="preserve"> – 3 и Ивановский – 1 районы).</w:t>
      </w:r>
    </w:p>
    <w:p w:rsidR="004C5B08" w:rsidRPr="004C5B08" w:rsidRDefault="004C5B08" w:rsidP="004C5B08">
      <w:pPr>
        <w:shd w:val="clear" w:color="auto" w:fill="F5F5F5"/>
        <w:spacing w:before="225" w:after="225" w:line="300" w:lineRule="atLeast"/>
        <w:jc w:val="both"/>
        <w:rPr>
          <w:rFonts w:ascii="Arial" w:eastAsia="Times New Roman" w:hAnsi="Arial" w:cs="Arial"/>
          <w:color w:val="414248"/>
          <w:sz w:val="20"/>
          <w:szCs w:val="20"/>
          <w:lang w:eastAsia="ru-RU"/>
        </w:rPr>
      </w:pPr>
      <w:r w:rsidRPr="004C5B08">
        <w:rPr>
          <w:rFonts w:ascii="Arial" w:eastAsia="Times New Roman" w:hAnsi="Arial" w:cs="Arial"/>
          <w:color w:val="414248"/>
          <w:sz w:val="20"/>
          <w:szCs w:val="20"/>
          <w:lang w:eastAsia="ru-RU"/>
        </w:rPr>
        <w:t>Из общего количества людей, погибших в результате пожаров, 86% погибли по причине неосторожного обращения с огнем, 7% – от нарушения правил эксплуатации электроприборов и оборудования 3% – от нарушения правил эксплуатации печного отопления, 2 – от нарушения правил эксплуатации газовых приборов и оборудования, 2 – в результате поджога.</w:t>
      </w:r>
    </w:p>
    <w:p w:rsidR="004C5B08" w:rsidRPr="004C5B08" w:rsidRDefault="004C5B08" w:rsidP="004C5B08">
      <w:pPr>
        <w:shd w:val="clear" w:color="auto" w:fill="F5F5F5"/>
        <w:spacing w:before="225" w:after="225" w:line="300" w:lineRule="atLeast"/>
        <w:jc w:val="both"/>
        <w:rPr>
          <w:rFonts w:ascii="Arial" w:eastAsia="Times New Roman" w:hAnsi="Arial" w:cs="Arial"/>
          <w:color w:val="414248"/>
          <w:sz w:val="20"/>
          <w:szCs w:val="20"/>
          <w:lang w:eastAsia="ru-RU"/>
        </w:rPr>
      </w:pPr>
      <w:r w:rsidRPr="004C5B08">
        <w:rPr>
          <w:rFonts w:ascii="Arial" w:eastAsia="Times New Roman" w:hAnsi="Arial" w:cs="Arial"/>
          <w:color w:val="414248"/>
          <w:sz w:val="20"/>
          <w:szCs w:val="20"/>
          <w:lang w:eastAsia="ru-RU"/>
        </w:rPr>
        <w:lastRenderedPageBreak/>
        <w:t>72% фактов гибели обусловлены неосторожным обращением с огнем при курении. 70% из числа погибших находились накануне пожара в состоянии алкогольного опьянения или погибли по вине нетрезвых лиц.</w:t>
      </w:r>
    </w:p>
    <w:p w:rsidR="004C5B08" w:rsidRPr="004C5B08" w:rsidRDefault="004C5B08" w:rsidP="004C5B08">
      <w:pPr>
        <w:shd w:val="clear" w:color="auto" w:fill="F5F5F5"/>
        <w:spacing w:before="225" w:after="225" w:line="300" w:lineRule="atLeast"/>
        <w:jc w:val="both"/>
        <w:rPr>
          <w:rFonts w:ascii="Arial" w:eastAsia="Times New Roman" w:hAnsi="Arial" w:cs="Arial"/>
          <w:color w:val="414248"/>
          <w:sz w:val="20"/>
          <w:szCs w:val="20"/>
          <w:lang w:eastAsia="ru-RU"/>
        </w:rPr>
      </w:pPr>
      <w:r w:rsidRPr="004C5B08">
        <w:rPr>
          <w:rFonts w:ascii="Arial" w:eastAsia="Times New Roman" w:hAnsi="Arial" w:cs="Arial"/>
          <w:color w:val="414248"/>
          <w:sz w:val="20"/>
          <w:szCs w:val="20"/>
          <w:lang w:eastAsia="ru-RU"/>
        </w:rPr>
        <w:t>Сложившиеся в 2015 г. гидрометеорологические условия создавали предпосылки к возникновению и быстрому распространению пожаров в экосистемах. В области вводился режим повышенной готовности функционирования Государственной системы предупреждения и ликвидации чрезвычайных ситуаций. Во всех районах действовал запрет на посещение лесов населением. 4 раза в сутки осуществлялось информирование населения о мерах безопасности с использованием системы оповещения гражданской обороны.</w:t>
      </w:r>
    </w:p>
    <w:p w:rsidR="004C5B08" w:rsidRPr="004C5B08" w:rsidRDefault="004C5B08" w:rsidP="004C5B08">
      <w:pPr>
        <w:shd w:val="clear" w:color="auto" w:fill="F5F5F5"/>
        <w:spacing w:before="225" w:after="225" w:line="300" w:lineRule="atLeast"/>
        <w:jc w:val="both"/>
        <w:rPr>
          <w:rFonts w:ascii="Arial" w:eastAsia="Times New Roman" w:hAnsi="Arial" w:cs="Arial"/>
          <w:color w:val="414248"/>
          <w:sz w:val="20"/>
          <w:szCs w:val="20"/>
          <w:lang w:eastAsia="ru-RU"/>
        </w:rPr>
      </w:pPr>
      <w:r w:rsidRPr="004C5B08">
        <w:rPr>
          <w:rFonts w:ascii="Arial" w:eastAsia="Times New Roman" w:hAnsi="Arial" w:cs="Arial"/>
          <w:color w:val="414248"/>
          <w:sz w:val="20"/>
          <w:szCs w:val="20"/>
          <w:lang w:eastAsia="ru-RU"/>
        </w:rPr>
        <w:t xml:space="preserve">В экосистемах области зарегистрировано 2483 пожара на общей площади 2559 га, их них: 204 (1442 га) в лесах, 371 (112 га) – на торфяниках, 1908 (1065 га) фактов горения травы. Наибольшее количество таких пожаров зарегистрировано в </w:t>
      </w:r>
      <w:proofErr w:type="spellStart"/>
      <w:r w:rsidRPr="004C5B08">
        <w:rPr>
          <w:rFonts w:ascii="Arial" w:eastAsia="Times New Roman" w:hAnsi="Arial" w:cs="Arial"/>
          <w:color w:val="414248"/>
          <w:sz w:val="20"/>
          <w:szCs w:val="20"/>
          <w:lang w:eastAsia="ru-RU"/>
        </w:rPr>
        <w:t>Столинском</w:t>
      </w:r>
      <w:proofErr w:type="spellEnd"/>
      <w:r w:rsidRPr="004C5B08">
        <w:rPr>
          <w:rFonts w:ascii="Arial" w:eastAsia="Times New Roman" w:hAnsi="Arial" w:cs="Arial"/>
          <w:color w:val="414248"/>
          <w:sz w:val="20"/>
          <w:szCs w:val="20"/>
          <w:lang w:eastAsia="ru-RU"/>
        </w:rPr>
        <w:t xml:space="preserve"> – 364 пожара на площади 1661 га, Пинском – 352 (107 га), </w:t>
      </w:r>
      <w:proofErr w:type="spellStart"/>
      <w:r w:rsidRPr="004C5B08">
        <w:rPr>
          <w:rFonts w:ascii="Arial" w:eastAsia="Times New Roman" w:hAnsi="Arial" w:cs="Arial"/>
          <w:color w:val="414248"/>
          <w:sz w:val="20"/>
          <w:szCs w:val="20"/>
          <w:lang w:eastAsia="ru-RU"/>
        </w:rPr>
        <w:t>Лунинецком</w:t>
      </w:r>
      <w:proofErr w:type="spellEnd"/>
      <w:r w:rsidRPr="004C5B08">
        <w:rPr>
          <w:rFonts w:ascii="Arial" w:eastAsia="Times New Roman" w:hAnsi="Arial" w:cs="Arial"/>
          <w:color w:val="414248"/>
          <w:sz w:val="20"/>
          <w:szCs w:val="20"/>
          <w:lang w:eastAsia="ru-RU"/>
        </w:rPr>
        <w:t xml:space="preserve"> – 243 (107 га) районах.</w:t>
      </w:r>
    </w:p>
    <w:p w:rsidR="004C5B08" w:rsidRPr="004C5B08" w:rsidRDefault="004C5B08" w:rsidP="004C5B08">
      <w:pPr>
        <w:shd w:val="clear" w:color="auto" w:fill="F5F5F5"/>
        <w:spacing w:before="225" w:after="225" w:line="300" w:lineRule="atLeast"/>
        <w:jc w:val="both"/>
        <w:rPr>
          <w:rFonts w:ascii="Arial" w:eastAsia="Times New Roman" w:hAnsi="Arial" w:cs="Arial"/>
          <w:color w:val="414248"/>
          <w:sz w:val="20"/>
          <w:szCs w:val="20"/>
          <w:lang w:eastAsia="ru-RU"/>
        </w:rPr>
      </w:pPr>
      <w:r w:rsidRPr="004C5B08">
        <w:rPr>
          <w:rFonts w:ascii="Arial" w:eastAsia="Times New Roman" w:hAnsi="Arial" w:cs="Arial"/>
          <w:color w:val="414248"/>
          <w:sz w:val="20"/>
          <w:szCs w:val="20"/>
          <w:lang w:eastAsia="ru-RU"/>
        </w:rPr>
        <w:t>С целью предупреждения пожаров в лесных массивах и проверки исполнения гражданами введенных ограничений работниками МЧС совместно с представителями лесохозяйственных объединений, природоохранных организаций и органов внутренних дел проводились рейдовые мероприятия по лесам. Осуществлялся комплекс мероприятий по пресечению сельскохозяйственных палов, нарушений правил пожарной безопасности при разведении костров. </w:t>
      </w:r>
    </w:p>
    <w:p w:rsidR="004C5B08" w:rsidRPr="004C5B08" w:rsidRDefault="004C5B08" w:rsidP="004C5B08">
      <w:pPr>
        <w:shd w:val="clear" w:color="auto" w:fill="F5F5F5"/>
        <w:spacing w:before="225" w:after="225" w:line="300" w:lineRule="atLeast"/>
        <w:jc w:val="both"/>
        <w:rPr>
          <w:rFonts w:ascii="Arial" w:eastAsia="Times New Roman" w:hAnsi="Arial" w:cs="Arial"/>
          <w:color w:val="414248"/>
          <w:sz w:val="20"/>
          <w:szCs w:val="20"/>
          <w:lang w:eastAsia="ru-RU"/>
        </w:rPr>
      </w:pPr>
      <w:r w:rsidRPr="004C5B08">
        <w:rPr>
          <w:rFonts w:ascii="Arial" w:eastAsia="Times New Roman" w:hAnsi="Arial" w:cs="Arial"/>
          <w:i/>
          <w:iCs/>
          <w:color w:val="414248"/>
          <w:sz w:val="20"/>
          <w:szCs w:val="20"/>
          <w:lang w:eastAsia="ru-RU"/>
        </w:rPr>
        <w:t>Справочно: В соответствии с Кодексом об административных правонарушениях выжигание сухой растительности, трав на корню, а также стерни и пожнивных остатков на полях либо непринятие мер по ликвидации палов на земельных участках влекут наложение штрафа в размере от 10 до 40 базовых величин. А разведение костров в запрещенных местах влечет предупреждение или наложение штрафа в размере до 12 базовых величин. За нарушение запрета на посещение лесов предусмотрена ответственность в виде штрафа в размере до 25 базовых величин. Если это повлечет уничтожение или повреждения леса либо торфяников, то налагается штраф в размере от 25 до 50 базовых.</w:t>
      </w:r>
    </w:p>
    <w:p w:rsidR="004C5B08" w:rsidRPr="004C5B08" w:rsidRDefault="004C5B08" w:rsidP="004C5B08">
      <w:pPr>
        <w:shd w:val="clear" w:color="auto" w:fill="F5F5F5"/>
        <w:spacing w:before="225" w:after="225" w:line="300" w:lineRule="atLeast"/>
        <w:jc w:val="both"/>
        <w:rPr>
          <w:rFonts w:ascii="Arial" w:eastAsia="Times New Roman" w:hAnsi="Arial" w:cs="Arial"/>
          <w:color w:val="414248"/>
          <w:sz w:val="20"/>
          <w:szCs w:val="20"/>
          <w:lang w:eastAsia="ru-RU"/>
        </w:rPr>
      </w:pPr>
      <w:r w:rsidRPr="004C5B08">
        <w:rPr>
          <w:rFonts w:ascii="Arial" w:eastAsia="Times New Roman" w:hAnsi="Arial" w:cs="Arial"/>
          <w:color w:val="414248"/>
          <w:sz w:val="20"/>
          <w:szCs w:val="20"/>
          <w:lang w:eastAsia="ru-RU"/>
        </w:rPr>
        <w:t>В целях обеспечения безопасности жизнедеятельности населения и эффективного функционирования объектов экономики в области выработана система мер, позволяющая на основе мониторинга и прогнозирования чрезвычайных ситуаций, взаимодействия аварийно-спасательных, восстановительных служб, органов власти и других уполномоченных организаций эффективно влиять на обстановку с авариями, пожарами и другими бедствиями и минимизировать их возможные последствия.</w:t>
      </w:r>
    </w:p>
    <w:p w:rsidR="004C5B08" w:rsidRPr="004C5B08" w:rsidRDefault="004C5B08" w:rsidP="004C5B08">
      <w:pPr>
        <w:shd w:val="clear" w:color="auto" w:fill="F5F5F5"/>
        <w:spacing w:before="225" w:after="225" w:line="300" w:lineRule="atLeast"/>
        <w:jc w:val="both"/>
        <w:rPr>
          <w:rFonts w:ascii="Arial" w:eastAsia="Times New Roman" w:hAnsi="Arial" w:cs="Arial"/>
          <w:color w:val="414248"/>
          <w:sz w:val="20"/>
          <w:szCs w:val="20"/>
          <w:lang w:eastAsia="ru-RU"/>
        </w:rPr>
      </w:pPr>
      <w:r w:rsidRPr="004C5B08">
        <w:rPr>
          <w:rFonts w:ascii="Arial" w:eastAsia="Times New Roman" w:hAnsi="Arial" w:cs="Arial"/>
          <w:color w:val="414248"/>
          <w:sz w:val="20"/>
          <w:szCs w:val="20"/>
          <w:lang w:eastAsia="ru-RU"/>
        </w:rPr>
        <w:t>В области создана и функционирует территориальная подсистема государственной системы предупреждения и ликвидации чрезвычайных ситуаций, ее координирующим органом является учреждение «Брестское областное управление «Брестское областное управление Министерства по чрезвычайным ситуациям Республики Беларусь» (далее – областное управление МЧС).</w:t>
      </w:r>
    </w:p>
    <w:p w:rsidR="004C5B08" w:rsidRPr="004C5B08" w:rsidRDefault="004C5B08" w:rsidP="004C5B08">
      <w:pPr>
        <w:shd w:val="clear" w:color="auto" w:fill="F5F5F5"/>
        <w:spacing w:before="225" w:after="225" w:line="300" w:lineRule="atLeast"/>
        <w:jc w:val="both"/>
        <w:rPr>
          <w:rFonts w:ascii="Arial" w:eastAsia="Times New Roman" w:hAnsi="Arial" w:cs="Arial"/>
          <w:color w:val="414248"/>
          <w:sz w:val="20"/>
          <w:szCs w:val="20"/>
          <w:lang w:eastAsia="ru-RU"/>
        </w:rPr>
      </w:pPr>
      <w:r w:rsidRPr="004C5B08">
        <w:rPr>
          <w:rFonts w:ascii="Arial" w:eastAsia="Times New Roman" w:hAnsi="Arial" w:cs="Arial"/>
          <w:color w:val="414248"/>
          <w:sz w:val="20"/>
          <w:szCs w:val="20"/>
          <w:lang w:eastAsia="ru-RU"/>
        </w:rPr>
        <w:t>В практику работы введен ежегодный анализ и рассмотрение итогов работы указанной территориальной подсистемы, с постановкой задач на очередной период. Достигнуты следующие положительные результаты: </w:t>
      </w:r>
    </w:p>
    <w:p w:rsidR="004C5B08" w:rsidRPr="004C5B08" w:rsidRDefault="004C5B08" w:rsidP="004C5B08">
      <w:pPr>
        <w:shd w:val="clear" w:color="auto" w:fill="F5F5F5"/>
        <w:spacing w:before="225" w:after="225" w:line="300" w:lineRule="atLeast"/>
        <w:jc w:val="both"/>
        <w:rPr>
          <w:rFonts w:ascii="Arial" w:eastAsia="Times New Roman" w:hAnsi="Arial" w:cs="Arial"/>
          <w:color w:val="414248"/>
          <w:sz w:val="20"/>
          <w:szCs w:val="20"/>
          <w:lang w:eastAsia="ru-RU"/>
        </w:rPr>
      </w:pPr>
      <w:r w:rsidRPr="004C5B08">
        <w:rPr>
          <w:rFonts w:ascii="Arial" w:eastAsia="Times New Roman" w:hAnsi="Arial" w:cs="Arial"/>
          <w:color w:val="414248"/>
          <w:sz w:val="20"/>
          <w:szCs w:val="20"/>
          <w:lang w:eastAsia="ru-RU"/>
        </w:rPr>
        <w:t>В 2004-2005 годах проведена дезактивация территорий объектов «802» и «Западный» города Бреста, вывезено на специальный полигон 70 тыс. м</w:t>
      </w:r>
      <w:r w:rsidRPr="004C5B08">
        <w:rPr>
          <w:rFonts w:ascii="Arial" w:eastAsia="Times New Roman" w:hAnsi="Arial" w:cs="Arial"/>
          <w:color w:val="414248"/>
          <w:sz w:val="20"/>
          <w:szCs w:val="20"/>
          <w:vertAlign w:val="superscript"/>
          <w:lang w:eastAsia="ru-RU"/>
        </w:rPr>
        <w:t>3</w:t>
      </w:r>
      <w:r w:rsidRPr="004C5B08">
        <w:rPr>
          <w:rFonts w:ascii="Arial" w:eastAsia="Times New Roman" w:hAnsi="Arial" w:cs="Arial"/>
          <w:color w:val="414248"/>
          <w:sz w:val="20"/>
          <w:szCs w:val="20"/>
          <w:lang w:eastAsia="ru-RU"/>
        </w:rPr>
        <w:t> загрязненного радионуклидами грунта.</w:t>
      </w:r>
    </w:p>
    <w:p w:rsidR="004C5B08" w:rsidRPr="004C5B08" w:rsidRDefault="004C5B08" w:rsidP="004C5B08">
      <w:pPr>
        <w:shd w:val="clear" w:color="auto" w:fill="F5F5F5"/>
        <w:spacing w:before="225" w:after="225" w:line="300" w:lineRule="atLeast"/>
        <w:jc w:val="both"/>
        <w:rPr>
          <w:rFonts w:ascii="Arial" w:eastAsia="Times New Roman" w:hAnsi="Arial" w:cs="Arial"/>
          <w:color w:val="414248"/>
          <w:sz w:val="20"/>
          <w:szCs w:val="20"/>
          <w:lang w:eastAsia="ru-RU"/>
        </w:rPr>
      </w:pPr>
      <w:r w:rsidRPr="004C5B08">
        <w:rPr>
          <w:rFonts w:ascii="Arial" w:eastAsia="Times New Roman" w:hAnsi="Arial" w:cs="Arial"/>
          <w:color w:val="414248"/>
          <w:sz w:val="20"/>
          <w:szCs w:val="20"/>
          <w:lang w:eastAsia="ru-RU"/>
        </w:rPr>
        <w:t xml:space="preserve">Удалось практически решить вопросы утилизации непригодных пестицидов, хранившихся в организациях и на предприятиях области. Из сооружения у </w:t>
      </w:r>
      <w:proofErr w:type="spellStart"/>
      <w:r w:rsidRPr="004C5B08">
        <w:rPr>
          <w:rFonts w:ascii="Arial" w:eastAsia="Times New Roman" w:hAnsi="Arial" w:cs="Arial"/>
          <w:color w:val="414248"/>
          <w:sz w:val="20"/>
          <w:szCs w:val="20"/>
          <w:lang w:eastAsia="ru-RU"/>
        </w:rPr>
        <w:t>дер</w:t>
      </w:r>
      <w:proofErr w:type="gramStart"/>
      <w:r w:rsidRPr="004C5B08">
        <w:rPr>
          <w:rFonts w:ascii="Arial" w:eastAsia="Times New Roman" w:hAnsi="Arial" w:cs="Arial"/>
          <w:color w:val="414248"/>
          <w:sz w:val="20"/>
          <w:szCs w:val="20"/>
          <w:lang w:eastAsia="ru-RU"/>
        </w:rPr>
        <w:t>.М</w:t>
      </w:r>
      <w:proofErr w:type="gramEnd"/>
      <w:r w:rsidRPr="004C5B08">
        <w:rPr>
          <w:rFonts w:ascii="Arial" w:eastAsia="Times New Roman" w:hAnsi="Arial" w:cs="Arial"/>
          <w:color w:val="414248"/>
          <w:sz w:val="20"/>
          <w:szCs w:val="20"/>
          <w:lang w:eastAsia="ru-RU"/>
        </w:rPr>
        <w:t>итьки</w:t>
      </w:r>
      <w:proofErr w:type="spellEnd"/>
      <w:r w:rsidRPr="004C5B08">
        <w:rPr>
          <w:rFonts w:ascii="Arial" w:eastAsia="Times New Roman" w:hAnsi="Arial" w:cs="Arial"/>
          <w:color w:val="414248"/>
          <w:sz w:val="20"/>
          <w:szCs w:val="20"/>
          <w:lang w:eastAsia="ru-RU"/>
        </w:rPr>
        <w:t xml:space="preserve"> Брестского района на комплекс по переработке и захоронению токсичных промышленных отходов Гомельской области работниками подразделений по ЧС области доставлено 310 контейнеров (380 тонн) пестицидов.</w:t>
      </w:r>
    </w:p>
    <w:p w:rsidR="004C5B08" w:rsidRPr="004C5B08" w:rsidRDefault="004C5B08" w:rsidP="004C5B08">
      <w:pPr>
        <w:shd w:val="clear" w:color="auto" w:fill="F5F5F5"/>
        <w:spacing w:before="225" w:after="225" w:line="300" w:lineRule="atLeast"/>
        <w:jc w:val="both"/>
        <w:rPr>
          <w:rFonts w:ascii="Arial" w:eastAsia="Times New Roman" w:hAnsi="Arial" w:cs="Arial"/>
          <w:color w:val="414248"/>
          <w:sz w:val="20"/>
          <w:szCs w:val="20"/>
          <w:lang w:eastAsia="ru-RU"/>
        </w:rPr>
      </w:pPr>
      <w:r w:rsidRPr="004C5B08">
        <w:rPr>
          <w:rFonts w:ascii="Arial" w:eastAsia="Times New Roman" w:hAnsi="Arial" w:cs="Arial"/>
          <w:color w:val="414248"/>
          <w:sz w:val="20"/>
          <w:szCs w:val="20"/>
          <w:lang w:eastAsia="ru-RU"/>
        </w:rPr>
        <w:lastRenderedPageBreak/>
        <w:t xml:space="preserve">На водозаборе </w:t>
      </w:r>
      <w:proofErr w:type="gramStart"/>
      <w:r w:rsidRPr="004C5B08">
        <w:rPr>
          <w:rFonts w:ascii="Arial" w:eastAsia="Times New Roman" w:hAnsi="Arial" w:cs="Arial"/>
          <w:color w:val="414248"/>
          <w:sz w:val="20"/>
          <w:szCs w:val="20"/>
          <w:lang w:eastAsia="ru-RU"/>
        </w:rPr>
        <w:t>в</w:t>
      </w:r>
      <w:proofErr w:type="gramEnd"/>
      <w:r w:rsidRPr="004C5B08">
        <w:rPr>
          <w:rFonts w:ascii="Arial" w:eastAsia="Times New Roman" w:hAnsi="Arial" w:cs="Arial"/>
          <w:color w:val="414248"/>
          <w:sz w:val="20"/>
          <w:szCs w:val="20"/>
          <w:lang w:eastAsia="ru-RU"/>
        </w:rPr>
        <w:t xml:space="preserve"> </w:t>
      </w:r>
      <w:proofErr w:type="gramStart"/>
      <w:r w:rsidRPr="004C5B08">
        <w:rPr>
          <w:rFonts w:ascii="Arial" w:eastAsia="Times New Roman" w:hAnsi="Arial" w:cs="Arial"/>
          <w:color w:val="414248"/>
          <w:sz w:val="20"/>
          <w:szCs w:val="20"/>
          <w:lang w:eastAsia="ru-RU"/>
        </w:rPr>
        <w:t>Пинском</w:t>
      </w:r>
      <w:proofErr w:type="gramEnd"/>
      <w:r w:rsidRPr="004C5B08">
        <w:rPr>
          <w:rFonts w:ascii="Arial" w:eastAsia="Times New Roman" w:hAnsi="Arial" w:cs="Arial"/>
          <w:color w:val="414248"/>
          <w:sz w:val="20"/>
          <w:szCs w:val="20"/>
          <w:lang w:eastAsia="ru-RU"/>
        </w:rPr>
        <w:t xml:space="preserve"> районе организована утилизация баллонов с хлором, создан запас контейнеров для упаковки и доставки обнаруженных химических отходов к месту утилизации и хранения.</w:t>
      </w:r>
    </w:p>
    <w:p w:rsidR="004C5B08" w:rsidRPr="004C5B08" w:rsidRDefault="004C5B08" w:rsidP="004C5B08">
      <w:pPr>
        <w:shd w:val="clear" w:color="auto" w:fill="F5F5F5"/>
        <w:spacing w:before="225" w:after="225" w:line="300" w:lineRule="atLeast"/>
        <w:jc w:val="both"/>
        <w:rPr>
          <w:rFonts w:ascii="Arial" w:eastAsia="Times New Roman" w:hAnsi="Arial" w:cs="Arial"/>
          <w:color w:val="414248"/>
          <w:sz w:val="20"/>
          <w:szCs w:val="20"/>
          <w:lang w:eastAsia="ru-RU"/>
        </w:rPr>
      </w:pPr>
      <w:r w:rsidRPr="004C5B08">
        <w:rPr>
          <w:rFonts w:ascii="Arial" w:eastAsia="Times New Roman" w:hAnsi="Arial" w:cs="Arial"/>
          <w:color w:val="414248"/>
          <w:sz w:val="20"/>
          <w:szCs w:val="20"/>
          <w:lang w:eastAsia="ru-RU"/>
        </w:rPr>
        <w:t>Во всех районах области созданы и функционируют пункты сбора ртути и ртутьсодержащих отходов на базе производственных участков ОАО «</w:t>
      </w:r>
      <w:proofErr w:type="spellStart"/>
      <w:r w:rsidRPr="004C5B08">
        <w:rPr>
          <w:rFonts w:ascii="Arial" w:eastAsia="Times New Roman" w:hAnsi="Arial" w:cs="Arial"/>
          <w:color w:val="414248"/>
          <w:sz w:val="20"/>
          <w:szCs w:val="20"/>
          <w:lang w:eastAsia="ru-RU"/>
        </w:rPr>
        <w:t>Белцветмет</w:t>
      </w:r>
      <w:proofErr w:type="spellEnd"/>
      <w:r w:rsidRPr="004C5B08">
        <w:rPr>
          <w:rFonts w:ascii="Arial" w:eastAsia="Times New Roman" w:hAnsi="Arial" w:cs="Arial"/>
          <w:color w:val="414248"/>
          <w:sz w:val="20"/>
          <w:szCs w:val="20"/>
          <w:lang w:eastAsia="ru-RU"/>
        </w:rPr>
        <w:t>», ЧП «</w:t>
      </w:r>
      <w:proofErr w:type="spellStart"/>
      <w:r w:rsidRPr="004C5B08">
        <w:rPr>
          <w:rFonts w:ascii="Arial" w:eastAsia="Times New Roman" w:hAnsi="Arial" w:cs="Arial"/>
          <w:color w:val="414248"/>
          <w:sz w:val="20"/>
          <w:szCs w:val="20"/>
          <w:lang w:eastAsia="ru-RU"/>
        </w:rPr>
        <w:t>Брествторчермет</w:t>
      </w:r>
      <w:proofErr w:type="spellEnd"/>
      <w:r w:rsidRPr="004C5B08">
        <w:rPr>
          <w:rFonts w:ascii="Arial" w:eastAsia="Times New Roman" w:hAnsi="Arial" w:cs="Arial"/>
          <w:color w:val="414248"/>
          <w:sz w:val="20"/>
          <w:szCs w:val="20"/>
          <w:lang w:eastAsia="ru-RU"/>
        </w:rPr>
        <w:t>», предприятий жилищно-коммунального хозяйства.</w:t>
      </w:r>
    </w:p>
    <w:p w:rsidR="004C5B08" w:rsidRPr="004C5B08" w:rsidRDefault="004C5B08" w:rsidP="004C5B08">
      <w:pPr>
        <w:shd w:val="clear" w:color="auto" w:fill="F5F5F5"/>
        <w:spacing w:before="225" w:after="225" w:line="300" w:lineRule="atLeast"/>
        <w:jc w:val="both"/>
        <w:rPr>
          <w:rFonts w:ascii="Arial" w:eastAsia="Times New Roman" w:hAnsi="Arial" w:cs="Arial"/>
          <w:color w:val="414248"/>
          <w:sz w:val="20"/>
          <w:szCs w:val="20"/>
          <w:lang w:eastAsia="ru-RU"/>
        </w:rPr>
      </w:pPr>
      <w:r w:rsidRPr="004C5B08">
        <w:rPr>
          <w:rFonts w:ascii="Arial" w:eastAsia="Times New Roman" w:hAnsi="Arial" w:cs="Arial"/>
          <w:color w:val="414248"/>
          <w:sz w:val="20"/>
          <w:szCs w:val="20"/>
          <w:lang w:eastAsia="ru-RU"/>
        </w:rPr>
        <w:t xml:space="preserve">Под пристальным контролем осуществляется функционирование химически-опасных объектов. Благодаря переводу на безопасный хладагент (фреон) их количество сократилось с 52 в 2004 г. до 20 в </w:t>
      </w:r>
      <w:proofErr w:type="gramStart"/>
      <w:r w:rsidRPr="004C5B08">
        <w:rPr>
          <w:rFonts w:ascii="Arial" w:eastAsia="Times New Roman" w:hAnsi="Arial" w:cs="Arial"/>
          <w:color w:val="414248"/>
          <w:sz w:val="20"/>
          <w:szCs w:val="20"/>
          <w:lang w:eastAsia="ru-RU"/>
        </w:rPr>
        <w:t>текущем</w:t>
      </w:r>
      <w:proofErr w:type="gramEnd"/>
      <w:r w:rsidRPr="004C5B08">
        <w:rPr>
          <w:rFonts w:ascii="Arial" w:eastAsia="Times New Roman" w:hAnsi="Arial" w:cs="Arial"/>
          <w:color w:val="414248"/>
          <w:sz w:val="20"/>
          <w:szCs w:val="20"/>
          <w:lang w:eastAsia="ru-RU"/>
        </w:rPr>
        <w:t>. Все они оснащены специальными аппаратно-программными комплексами и уровень безопасности на них выдерживается. В прошлом году во исполнение решения облисполкома на предприятиях «</w:t>
      </w:r>
      <w:proofErr w:type="spellStart"/>
      <w:r w:rsidRPr="004C5B08">
        <w:rPr>
          <w:rFonts w:ascii="Arial" w:eastAsia="Times New Roman" w:hAnsi="Arial" w:cs="Arial"/>
          <w:color w:val="414248"/>
          <w:sz w:val="20"/>
          <w:szCs w:val="20"/>
          <w:lang w:eastAsia="ru-RU"/>
        </w:rPr>
        <w:t>Пинский</w:t>
      </w:r>
      <w:proofErr w:type="spellEnd"/>
      <w:r w:rsidRPr="004C5B08">
        <w:rPr>
          <w:rFonts w:ascii="Arial" w:eastAsia="Times New Roman" w:hAnsi="Arial" w:cs="Arial"/>
          <w:color w:val="414248"/>
          <w:sz w:val="20"/>
          <w:szCs w:val="20"/>
          <w:lang w:eastAsia="ru-RU"/>
        </w:rPr>
        <w:t xml:space="preserve"> </w:t>
      </w:r>
      <w:proofErr w:type="spellStart"/>
      <w:r w:rsidRPr="004C5B08">
        <w:rPr>
          <w:rFonts w:ascii="Arial" w:eastAsia="Times New Roman" w:hAnsi="Arial" w:cs="Arial"/>
          <w:color w:val="414248"/>
          <w:sz w:val="20"/>
          <w:szCs w:val="20"/>
          <w:lang w:eastAsia="ru-RU"/>
        </w:rPr>
        <w:t>кооппром</w:t>
      </w:r>
      <w:proofErr w:type="spellEnd"/>
      <w:r w:rsidRPr="004C5B08">
        <w:rPr>
          <w:rFonts w:ascii="Arial" w:eastAsia="Times New Roman" w:hAnsi="Arial" w:cs="Arial"/>
          <w:color w:val="414248"/>
          <w:sz w:val="20"/>
          <w:szCs w:val="20"/>
          <w:lang w:eastAsia="ru-RU"/>
        </w:rPr>
        <w:t>» и «</w:t>
      </w:r>
      <w:proofErr w:type="spellStart"/>
      <w:r w:rsidRPr="004C5B08">
        <w:rPr>
          <w:rFonts w:ascii="Arial" w:eastAsia="Times New Roman" w:hAnsi="Arial" w:cs="Arial"/>
          <w:color w:val="414248"/>
          <w:sz w:val="20"/>
          <w:szCs w:val="20"/>
          <w:lang w:eastAsia="ru-RU"/>
        </w:rPr>
        <w:t>Фрост</w:t>
      </w:r>
      <w:proofErr w:type="spellEnd"/>
      <w:r w:rsidRPr="004C5B08">
        <w:rPr>
          <w:rFonts w:ascii="Arial" w:eastAsia="Times New Roman" w:hAnsi="Arial" w:cs="Arial"/>
          <w:color w:val="414248"/>
          <w:sz w:val="20"/>
          <w:szCs w:val="20"/>
          <w:lang w:eastAsia="ru-RU"/>
        </w:rPr>
        <w:t xml:space="preserve"> </w:t>
      </w:r>
      <w:proofErr w:type="spellStart"/>
      <w:r w:rsidRPr="004C5B08">
        <w:rPr>
          <w:rFonts w:ascii="Arial" w:eastAsia="Times New Roman" w:hAnsi="Arial" w:cs="Arial"/>
          <w:color w:val="414248"/>
          <w:sz w:val="20"/>
          <w:szCs w:val="20"/>
          <w:lang w:eastAsia="ru-RU"/>
        </w:rPr>
        <w:t>Гарден</w:t>
      </w:r>
      <w:proofErr w:type="spellEnd"/>
      <w:r w:rsidRPr="004C5B08">
        <w:rPr>
          <w:rFonts w:ascii="Arial" w:eastAsia="Times New Roman" w:hAnsi="Arial" w:cs="Arial"/>
          <w:color w:val="414248"/>
          <w:sz w:val="20"/>
          <w:szCs w:val="20"/>
          <w:lang w:eastAsia="ru-RU"/>
        </w:rPr>
        <w:t xml:space="preserve">» в </w:t>
      </w:r>
      <w:proofErr w:type="spellStart"/>
      <w:r w:rsidRPr="004C5B08">
        <w:rPr>
          <w:rFonts w:ascii="Arial" w:eastAsia="Times New Roman" w:hAnsi="Arial" w:cs="Arial"/>
          <w:color w:val="414248"/>
          <w:sz w:val="20"/>
          <w:szCs w:val="20"/>
          <w:lang w:eastAsia="ru-RU"/>
        </w:rPr>
        <w:t>г</w:t>
      </w:r>
      <w:proofErr w:type="gramStart"/>
      <w:r w:rsidRPr="004C5B08">
        <w:rPr>
          <w:rFonts w:ascii="Arial" w:eastAsia="Times New Roman" w:hAnsi="Arial" w:cs="Arial"/>
          <w:color w:val="414248"/>
          <w:sz w:val="20"/>
          <w:szCs w:val="20"/>
          <w:lang w:eastAsia="ru-RU"/>
        </w:rPr>
        <w:t>.Б</w:t>
      </w:r>
      <w:proofErr w:type="gramEnd"/>
      <w:r w:rsidRPr="004C5B08">
        <w:rPr>
          <w:rFonts w:ascii="Arial" w:eastAsia="Times New Roman" w:hAnsi="Arial" w:cs="Arial"/>
          <w:color w:val="414248"/>
          <w:sz w:val="20"/>
          <w:szCs w:val="20"/>
          <w:lang w:eastAsia="ru-RU"/>
        </w:rPr>
        <w:t>ереза</w:t>
      </w:r>
      <w:proofErr w:type="spellEnd"/>
      <w:r w:rsidRPr="004C5B08">
        <w:rPr>
          <w:rFonts w:ascii="Arial" w:eastAsia="Times New Roman" w:hAnsi="Arial" w:cs="Arial"/>
          <w:color w:val="414248"/>
          <w:sz w:val="20"/>
          <w:szCs w:val="20"/>
          <w:lang w:eastAsia="ru-RU"/>
        </w:rPr>
        <w:t xml:space="preserve"> аммиак утилизирован.</w:t>
      </w:r>
    </w:p>
    <w:p w:rsidR="004C5B08" w:rsidRPr="004C5B08" w:rsidRDefault="004C5B08" w:rsidP="004C5B08">
      <w:pPr>
        <w:shd w:val="clear" w:color="auto" w:fill="F5F5F5"/>
        <w:spacing w:before="225" w:after="225" w:line="300" w:lineRule="atLeast"/>
        <w:jc w:val="both"/>
        <w:rPr>
          <w:rFonts w:ascii="Arial" w:eastAsia="Times New Roman" w:hAnsi="Arial" w:cs="Arial"/>
          <w:color w:val="414248"/>
          <w:sz w:val="20"/>
          <w:szCs w:val="20"/>
          <w:lang w:eastAsia="ru-RU"/>
        </w:rPr>
      </w:pPr>
      <w:r w:rsidRPr="004C5B08">
        <w:rPr>
          <w:rFonts w:ascii="Arial" w:eastAsia="Times New Roman" w:hAnsi="Arial" w:cs="Arial"/>
          <w:color w:val="414248"/>
          <w:sz w:val="20"/>
          <w:szCs w:val="20"/>
          <w:lang w:eastAsia="ru-RU"/>
        </w:rPr>
        <w:t>Повышенное внимание уделяется безопасному и надежному функционированию субъектов хозяйствования. Вместе с тем, за 10 месяцев текущего года на территории области зарегистрировано 86 пожаров, происшедших на объектах организаций (на 19% меньше, чем за аналогичный период 2014 г. – 106). От пожаров на объектах погиб 1 человек (2014 год – 1).</w:t>
      </w:r>
    </w:p>
    <w:p w:rsidR="004C5B08" w:rsidRPr="004C5B08" w:rsidRDefault="004C5B08" w:rsidP="004C5B08">
      <w:pPr>
        <w:shd w:val="clear" w:color="auto" w:fill="F5F5F5"/>
        <w:spacing w:before="225" w:after="225" w:line="300" w:lineRule="atLeast"/>
        <w:jc w:val="both"/>
        <w:rPr>
          <w:rFonts w:ascii="Arial" w:eastAsia="Times New Roman" w:hAnsi="Arial" w:cs="Arial"/>
          <w:color w:val="414248"/>
          <w:sz w:val="20"/>
          <w:szCs w:val="20"/>
          <w:lang w:eastAsia="ru-RU"/>
        </w:rPr>
      </w:pPr>
      <w:r w:rsidRPr="004C5B08">
        <w:rPr>
          <w:rFonts w:ascii="Arial" w:eastAsia="Times New Roman" w:hAnsi="Arial" w:cs="Arial"/>
          <w:i/>
          <w:iCs/>
          <w:color w:val="414248"/>
          <w:sz w:val="20"/>
          <w:szCs w:val="20"/>
          <w:lang w:eastAsia="ru-RU"/>
        </w:rPr>
        <w:t>10 января 2015 г. в здании котельной ОАО «</w:t>
      </w:r>
      <w:proofErr w:type="spellStart"/>
      <w:r w:rsidRPr="004C5B08">
        <w:rPr>
          <w:rFonts w:ascii="Arial" w:eastAsia="Times New Roman" w:hAnsi="Arial" w:cs="Arial"/>
          <w:i/>
          <w:iCs/>
          <w:color w:val="414248"/>
          <w:sz w:val="20"/>
          <w:szCs w:val="20"/>
          <w:lang w:eastAsia="ru-RU"/>
        </w:rPr>
        <w:t>Брестоблресурсы</w:t>
      </w:r>
      <w:proofErr w:type="spellEnd"/>
      <w:r w:rsidRPr="004C5B08">
        <w:rPr>
          <w:rFonts w:ascii="Arial" w:eastAsia="Times New Roman" w:hAnsi="Arial" w:cs="Arial"/>
          <w:i/>
          <w:iCs/>
          <w:color w:val="414248"/>
          <w:sz w:val="20"/>
          <w:szCs w:val="20"/>
          <w:lang w:eastAsia="ru-RU"/>
        </w:rPr>
        <w:t xml:space="preserve">» в </w:t>
      </w:r>
      <w:proofErr w:type="spellStart"/>
      <w:r w:rsidRPr="004C5B08">
        <w:rPr>
          <w:rFonts w:ascii="Arial" w:eastAsia="Times New Roman" w:hAnsi="Arial" w:cs="Arial"/>
          <w:i/>
          <w:iCs/>
          <w:color w:val="414248"/>
          <w:sz w:val="20"/>
          <w:szCs w:val="20"/>
          <w:lang w:eastAsia="ru-RU"/>
        </w:rPr>
        <w:t>г</w:t>
      </w:r>
      <w:proofErr w:type="gramStart"/>
      <w:r w:rsidRPr="004C5B08">
        <w:rPr>
          <w:rFonts w:ascii="Arial" w:eastAsia="Times New Roman" w:hAnsi="Arial" w:cs="Arial"/>
          <w:i/>
          <w:iCs/>
          <w:color w:val="414248"/>
          <w:sz w:val="20"/>
          <w:szCs w:val="20"/>
          <w:lang w:eastAsia="ru-RU"/>
        </w:rPr>
        <w:t>.Б</w:t>
      </w:r>
      <w:proofErr w:type="gramEnd"/>
      <w:r w:rsidRPr="004C5B08">
        <w:rPr>
          <w:rFonts w:ascii="Arial" w:eastAsia="Times New Roman" w:hAnsi="Arial" w:cs="Arial"/>
          <w:i/>
          <w:iCs/>
          <w:color w:val="414248"/>
          <w:sz w:val="20"/>
          <w:szCs w:val="20"/>
          <w:lang w:eastAsia="ru-RU"/>
        </w:rPr>
        <w:t>ресте</w:t>
      </w:r>
      <w:proofErr w:type="spellEnd"/>
      <w:r w:rsidRPr="004C5B08">
        <w:rPr>
          <w:rFonts w:ascii="Arial" w:eastAsia="Times New Roman" w:hAnsi="Arial" w:cs="Arial"/>
          <w:i/>
          <w:iCs/>
          <w:color w:val="414248"/>
          <w:sz w:val="20"/>
          <w:szCs w:val="20"/>
          <w:lang w:eastAsia="ru-RU"/>
        </w:rPr>
        <w:t xml:space="preserve"> погиб истопник предприятия, находившийся в состоянии алкогольного опьянения. Причина – нарушение правил пожарной безопасности при эксплуатации электрооборудования (неисправность телевизора).</w:t>
      </w:r>
    </w:p>
    <w:p w:rsidR="004C5B08" w:rsidRPr="004C5B08" w:rsidRDefault="004C5B08" w:rsidP="004C5B08">
      <w:pPr>
        <w:shd w:val="clear" w:color="auto" w:fill="F5F5F5"/>
        <w:spacing w:before="225" w:after="225" w:line="300" w:lineRule="atLeast"/>
        <w:jc w:val="both"/>
        <w:rPr>
          <w:rFonts w:ascii="Arial" w:eastAsia="Times New Roman" w:hAnsi="Arial" w:cs="Arial"/>
          <w:color w:val="414248"/>
          <w:sz w:val="20"/>
          <w:szCs w:val="20"/>
          <w:lang w:eastAsia="ru-RU"/>
        </w:rPr>
      </w:pPr>
      <w:r w:rsidRPr="004C5B08">
        <w:rPr>
          <w:rFonts w:ascii="Arial" w:eastAsia="Times New Roman" w:hAnsi="Arial" w:cs="Arial"/>
          <w:color w:val="414248"/>
          <w:sz w:val="20"/>
          <w:szCs w:val="20"/>
          <w:lang w:eastAsia="ru-RU"/>
        </w:rPr>
        <w:t>Главный приоритет в работе по обеспечению пожарной безопасности на производстве – наведение порядка на территории, в зданиях и помещениях, строгое соблюдение технологических регламентов по обслуживанию техники и оборудования, а также обучение и контроль знаний работников в сфере безопасности жизнедеятельности.</w:t>
      </w:r>
    </w:p>
    <w:p w:rsidR="004C5B08" w:rsidRPr="004C5B08" w:rsidRDefault="004C5B08" w:rsidP="004C5B08">
      <w:pPr>
        <w:shd w:val="clear" w:color="auto" w:fill="F5F5F5"/>
        <w:spacing w:before="225" w:after="225" w:line="300" w:lineRule="atLeast"/>
        <w:jc w:val="both"/>
        <w:rPr>
          <w:rFonts w:ascii="Arial" w:eastAsia="Times New Roman" w:hAnsi="Arial" w:cs="Arial"/>
          <w:color w:val="414248"/>
          <w:sz w:val="20"/>
          <w:szCs w:val="20"/>
          <w:lang w:eastAsia="ru-RU"/>
        </w:rPr>
      </w:pPr>
      <w:proofErr w:type="gramStart"/>
      <w:r w:rsidRPr="004C5B08">
        <w:rPr>
          <w:rFonts w:ascii="Arial" w:eastAsia="Times New Roman" w:hAnsi="Arial" w:cs="Arial"/>
          <w:color w:val="414248"/>
          <w:sz w:val="20"/>
          <w:szCs w:val="20"/>
          <w:lang w:eastAsia="ru-RU"/>
        </w:rPr>
        <w:t>В этой связи, основной упор делается на пожарно-технические комиссии, специалистов по охране труда и пожарной безопасности, которые обязаны не только фиксировать, но и принимать незамедлительные меры к устранению негативных моментов, как того требуют Директива Президента Республики Беларусь от 11 марта 2004 г. № 1 «О мерах по укреплению общественной безопасности и дисциплины» и Декрет  Президента от 15 декабря 2014 г. № 5</w:t>
      </w:r>
      <w:proofErr w:type="gramEnd"/>
      <w:r w:rsidRPr="004C5B08">
        <w:rPr>
          <w:rFonts w:ascii="Arial" w:eastAsia="Times New Roman" w:hAnsi="Arial" w:cs="Arial"/>
          <w:color w:val="414248"/>
          <w:sz w:val="20"/>
          <w:szCs w:val="20"/>
          <w:lang w:eastAsia="ru-RU"/>
        </w:rPr>
        <w:t xml:space="preserve"> «Об усилении требований к руководящим кадрам и работникам организаций», а также обеспечивать внедрение в технологические процессы передовых форм и методов безопасного и высокопроизводительного труда.</w:t>
      </w:r>
    </w:p>
    <w:p w:rsidR="004C5B08" w:rsidRPr="004C5B08" w:rsidRDefault="004C5B08" w:rsidP="004C5B08">
      <w:pPr>
        <w:shd w:val="clear" w:color="auto" w:fill="F5F5F5"/>
        <w:spacing w:before="225" w:after="225" w:line="300" w:lineRule="atLeast"/>
        <w:jc w:val="both"/>
        <w:rPr>
          <w:rFonts w:ascii="Arial" w:eastAsia="Times New Roman" w:hAnsi="Arial" w:cs="Arial"/>
          <w:color w:val="414248"/>
          <w:sz w:val="20"/>
          <w:szCs w:val="20"/>
          <w:lang w:eastAsia="ru-RU"/>
        </w:rPr>
      </w:pPr>
      <w:r w:rsidRPr="004C5B08">
        <w:rPr>
          <w:rFonts w:ascii="Arial" w:eastAsia="Times New Roman" w:hAnsi="Arial" w:cs="Arial"/>
          <w:color w:val="414248"/>
          <w:sz w:val="20"/>
          <w:szCs w:val="20"/>
          <w:lang w:eastAsia="ru-RU"/>
        </w:rPr>
        <w:t xml:space="preserve">В целях формирования в обществе культуры безопасной жизнедеятельности применяются наиболее эффективные формы и методы работы, а также осуществляется поиск и апробация новых </w:t>
      </w:r>
      <w:proofErr w:type="gramStart"/>
      <w:r w:rsidRPr="004C5B08">
        <w:rPr>
          <w:rFonts w:ascii="Arial" w:eastAsia="Times New Roman" w:hAnsi="Arial" w:cs="Arial"/>
          <w:color w:val="414248"/>
          <w:sz w:val="20"/>
          <w:szCs w:val="20"/>
          <w:lang w:eastAsia="ru-RU"/>
        </w:rPr>
        <w:t>путей решения проблемы предупреждения пожаров</w:t>
      </w:r>
      <w:proofErr w:type="gramEnd"/>
      <w:r w:rsidRPr="004C5B08">
        <w:rPr>
          <w:rFonts w:ascii="Arial" w:eastAsia="Times New Roman" w:hAnsi="Arial" w:cs="Arial"/>
          <w:color w:val="414248"/>
          <w:sz w:val="20"/>
          <w:szCs w:val="20"/>
          <w:lang w:eastAsia="ru-RU"/>
        </w:rPr>
        <w:t xml:space="preserve"> и гибели от них людей.</w:t>
      </w:r>
    </w:p>
    <w:p w:rsidR="004C5B08" w:rsidRPr="004C5B08" w:rsidRDefault="004C5B08" w:rsidP="004C5B08">
      <w:pPr>
        <w:shd w:val="clear" w:color="auto" w:fill="F5F5F5"/>
        <w:spacing w:before="225" w:after="225" w:line="300" w:lineRule="atLeast"/>
        <w:jc w:val="both"/>
        <w:rPr>
          <w:rFonts w:ascii="Arial" w:eastAsia="Times New Roman" w:hAnsi="Arial" w:cs="Arial"/>
          <w:color w:val="414248"/>
          <w:sz w:val="20"/>
          <w:szCs w:val="20"/>
          <w:lang w:eastAsia="ru-RU"/>
        </w:rPr>
      </w:pPr>
      <w:r w:rsidRPr="004C5B08">
        <w:rPr>
          <w:rFonts w:ascii="Arial" w:eastAsia="Times New Roman" w:hAnsi="Arial" w:cs="Arial"/>
          <w:color w:val="414248"/>
          <w:sz w:val="20"/>
          <w:szCs w:val="20"/>
          <w:lang w:eastAsia="ru-RU"/>
        </w:rPr>
        <w:t>С 1999 г. в постоянную практику работы по обучению населения основам безопасности жизнедеятельности включен и постоянно совершенствуется опыт проведения сельских сходов (за 10 месяцев 2015 г.  в области проведено 1130 сходов).</w:t>
      </w:r>
    </w:p>
    <w:p w:rsidR="004C5B08" w:rsidRPr="004C5B08" w:rsidRDefault="004C5B08" w:rsidP="004C5B08">
      <w:pPr>
        <w:shd w:val="clear" w:color="auto" w:fill="F5F5F5"/>
        <w:spacing w:before="225" w:after="225" w:line="300" w:lineRule="atLeast"/>
        <w:jc w:val="both"/>
        <w:rPr>
          <w:rFonts w:ascii="Arial" w:eastAsia="Times New Roman" w:hAnsi="Arial" w:cs="Arial"/>
          <w:color w:val="414248"/>
          <w:sz w:val="20"/>
          <w:szCs w:val="20"/>
          <w:lang w:eastAsia="ru-RU"/>
        </w:rPr>
      </w:pPr>
      <w:r w:rsidRPr="004C5B08">
        <w:rPr>
          <w:rFonts w:ascii="Arial" w:eastAsia="Times New Roman" w:hAnsi="Arial" w:cs="Arial"/>
          <w:color w:val="414248"/>
          <w:sz w:val="20"/>
          <w:szCs w:val="20"/>
          <w:lang w:eastAsia="ru-RU"/>
        </w:rPr>
        <w:t>С 2009 г. реализуется план совместных мероприятий Брестского областного управления МЧС и религиозных организаций Белорусской православной церкви по духовно-нравственному воспитанию, обучению населения основам безопасности жизнедеятельности, оказанию социальной, гуманитарной, юридической, материальной, психологической и иной помощи гражданам, пострадавшим в результате стихийных бедствий и чрезвычайных ситуаций.</w:t>
      </w:r>
    </w:p>
    <w:p w:rsidR="004C5B08" w:rsidRPr="004C5B08" w:rsidRDefault="004C5B08" w:rsidP="004C5B08">
      <w:pPr>
        <w:shd w:val="clear" w:color="auto" w:fill="F5F5F5"/>
        <w:spacing w:before="225" w:after="225" w:line="300" w:lineRule="atLeast"/>
        <w:jc w:val="both"/>
        <w:rPr>
          <w:rFonts w:ascii="Arial" w:eastAsia="Times New Roman" w:hAnsi="Arial" w:cs="Arial"/>
          <w:color w:val="414248"/>
          <w:sz w:val="20"/>
          <w:szCs w:val="20"/>
          <w:lang w:eastAsia="ru-RU"/>
        </w:rPr>
      </w:pPr>
      <w:r w:rsidRPr="004C5B08">
        <w:rPr>
          <w:rFonts w:ascii="Arial" w:eastAsia="Times New Roman" w:hAnsi="Arial" w:cs="Arial"/>
          <w:color w:val="414248"/>
          <w:sz w:val="20"/>
          <w:szCs w:val="20"/>
          <w:lang w:eastAsia="ru-RU"/>
        </w:rPr>
        <w:t xml:space="preserve">С 2011 г. на основании совместного плана мероприятий работниками УМЧС и персоналом Брестского </w:t>
      </w:r>
      <w:proofErr w:type="spellStart"/>
      <w:r w:rsidRPr="004C5B08">
        <w:rPr>
          <w:rFonts w:ascii="Arial" w:eastAsia="Times New Roman" w:hAnsi="Arial" w:cs="Arial"/>
          <w:color w:val="414248"/>
          <w:sz w:val="20"/>
          <w:szCs w:val="20"/>
          <w:lang w:eastAsia="ru-RU"/>
        </w:rPr>
        <w:t>наркодиспансера</w:t>
      </w:r>
      <w:proofErr w:type="spellEnd"/>
      <w:r w:rsidRPr="004C5B08">
        <w:rPr>
          <w:rFonts w:ascii="Arial" w:eastAsia="Times New Roman" w:hAnsi="Arial" w:cs="Arial"/>
          <w:color w:val="414248"/>
          <w:sz w:val="20"/>
          <w:szCs w:val="20"/>
          <w:lang w:eastAsia="ru-RU"/>
        </w:rPr>
        <w:t xml:space="preserve"> ежемесячно проводятся информационные встречи-беседы с больными, проходящими лечение.</w:t>
      </w:r>
    </w:p>
    <w:p w:rsidR="004C5B08" w:rsidRPr="004C5B08" w:rsidRDefault="004C5B08" w:rsidP="004C5B08">
      <w:pPr>
        <w:shd w:val="clear" w:color="auto" w:fill="F5F5F5"/>
        <w:spacing w:before="225" w:after="225" w:line="300" w:lineRule="atLeast"/>
        <w:jc w:val="both"/>
        <w:rPr>
          <w:rFonts w:ascii="Arial" w:eastAsia="Times New Roman" w:hAnsi="Arial" w:cs="Arial"/>
          <w:color w:val="414248"/>
          <w:sz w:val="20"/>
          <w:szCs w:val="20"/>
          <w:lang w:eastAsia="ru-RU"/>
        </w:rPr>
      </w:pPr>
      <w:r w:rsidRPr="004C5B08">
        <w:rPr>
          <w:rFonts w:ascii="Arial" w:eastAsia="Times New Roman" w:hAnsi="Arial" w:cs="Arial"/>
          <w:color w:val="414248"/>
          <w:sz w:val="20"/>
          <w:szCs w:val="20"/>
          <w:lang w:eastAsia="ru-RU"/>
        </w:rPr>
        <w:lastRenderedPageBreak/>
        <w:t>В 2014 г. совместно с Брестским театром кукол создана театрализованной сказка по основам безопасности жизнедеятельности «О непослушной спичке».</w:t>
      </w:r>
    </w:p>
    <w:p w:rsidR="004C5B08" w:rsidRPr="004C5B08" w:rsidRDefault="004C5B08" w:rsidP="004C5B08">
      <w:pPr>
        <w:shd w:val="clear" w:color="auto" w:fill="F5F5F5"/>
        <w:spacing w:before="225" w:after="225" w:line="300" w:lineRule="atLeast"/>
        <w:jc w:val="both"/>
        <w:rPr>
          <w:rFonts w:ascii="Arial" w:eastAsia="Times New Roman" w:hAnsi="Arial" w:cs="Arial"/>
          <w:color w:val="414248"/>
          <w:sz w:val="20"/>
          <w:szCs w:val="20"/>
          <w:lang w:eastAsia="ru-RU"/>
        </w:rPr>
      </w:pPr>
      <w:r w:rsidRPr="004C5B08">
        <w:rPr>
          <w:rFonts w:ascii="Arial" w:eastAsia="Times New Roman" w:hAnsi="Arial" w:cs="Arial"/>
          <w:color w:val="414248"/>
          <w:sz w:val="20"/>
          <w:szCs w:val="20"/>
          <w:lang w:eastAsia="ru-RU"/>
        </w:rPr>
        <w:t xml:space="preserve">В текущем году в эфире областного радио «Брест FM» создана тематическая радиопрограмма «Крутой маршрут». В программе «Утренний </w:t>
      </w:r>
      <w:proofErr w:type="spellStart"/>
      <w:r w:rsidRPr="004C5B08">
        <w:rPr>
          <w:rFonts w:ascii="Arial" w:eastAsia="Times New Roman" w:hAnsi="Arial" w:cs="Arial"/>
          <w:color w:val="414248"/>
          <w:sz w:val="20"/>
          <w:szCs w:val="20"/>
          <w:lang w:eastAsia="ru-RU"/>
        </w:rPr>
        <w:t>эспрессо</w:t>
      </w:r>
      <w:proofErr w:type="spellEnd"/>
      <w:r w:rsidRPr="004C5B08">
        <w:rPr>
          <w:rFonts w:ascii="Arial" w:eastAsia="Times New Roman" w:hAnsi="Arial" w:cs="Arial"/>
          <w:color w:val="414248"/>
          <w:sz w:val="20"/>
          <w:szCs w:val="20"/>
          <w:lang w:eastAsia="ru-RU"/>
        </w:rPr>
        <w:t>» (ТРК «Брест») создана тематическая рубрика МЧС.</w:t>
      </w:r>
    </w:p>
    <w:p w:rsidR="004C5B08" w:rsidRPr="004C5B08" w:rsidRDefault="004C5B08" w:rsidP="004C5B08">
      <w:pPr>
        <w:shd w:val="clear" w:color="auto" w:fill="F5F5F5"/>
        <w:spacing w:before="225" w:after="225" w:line="300" w:lineRule="atLeast"/>
        <w:jc w:val="both"/>
        <w:rPr>
          <w:rFonts w:ascii="Arial" w:eastAsia="Times New Roman" w:hAnsi="Arial" w:cs="Arial"/>
          <w:color w:val="414248"/>
          <w:sz w:val="20"/>
          <w:szCs w:val="20"/>
          <w:lang w:eastAsia="ru-RU"/>
        </w:rPr>
      </w:pPr>
      <w:r w:rsidRPr="004C5B08">
        <w:rPr>
          <w:rFonts w:ascii="Arial" w:eastAsia="Times New Roman" w:hAnsi="Arial" w:cs="Arial"/>
          <w:color w:val="414248"/>
          <w:sz w:val="20"/>
          <w:szCs w:val="20"/>
          <w:lang w:eastAsia="ru-RU"/>
        </w:rPr>
        <w:t xml:space="preserve">Успешная реализация в 2008-2015 годах 6 проектов международной технической помощи позволила укрепить материально-техническую базу пожарных аварийно-спасательных подразделений области, построить в </w:t>
      </w:r>
      <w:proofErr w:type="spellStart"/>
      <w:r w:rsidRPr="004C5B08">
        <w:rPr>
          <w:rFonts w:ascii="Arial" w:eastAsia="Times New Roman" w:hAnsi="Arial" w:cs="Arial"/>
          <w:color w:val="414248"/>
          <w:sz w:val="20"/>
          <w:szCs w:val="20"/>
          <w:lang w:eastAsia="ru-RU"/>
        </w:rPr>
        <w:t>г</w:t>
      </w:r>
      <w:proofErr w:type="gramStart"/>
      <w:r w:rsidRPr="004C5B08">
        <w:rPr>
          <w:rFonts w:ascii="Arial" w:eastAsia="Times New Roman" w:hAnsi="Arial" w:cs="Arial"/>
          <w:color w:val="414248"/>
          <w:sz w:val="20"/>
          <w:szCs w:val="20"/>
          <w:lang w:eastAsia="ru-RU"/>
        </w:rPr>
        <w:t>.Б</w:t>
      </w:r>
      <w:proofErr w:type="gramEnd"/>
      <w:r w:rsidRPr="004C5B08">
        <w:rPr>
          <w:rFonts w:ascii="Arial" w:eastAsia="Times New Roman" w:hAnsi="Arial" w:cs="Arial"/>
          <w:color w:val="414248"/>
          <w:sz w:val="20"/>
          <w:szCs w:val="20"/>
          <w:lang w:eastAsia="ru-RU"/>
        </w:rPr>
        <w:t>ресте</w:t>
      </w:r>
      <w:proofErr w:type="spellEnd"/>
      <w:r w:rsidRPr="004C5B08">
        <w:rPr>
          <w:rFonts w:ascii="Arial" w:eastAsia="Times New Roman" w:hAnsi="Arial" w:cs="Arial"/>
          <w:color w:val="414248"/>
          <w:sz w:val="20"/>
          <w:szCs w:val="20"/>
          <w:lang w:eastAsia="ru-RU"/>
        </w:rPr>
        <w:t xml:space="preserve"> современное здание Международного молодежного волонтерского центра юных спасателей-пожарных </w:t>
      </w:r>
      <w:proofErr w:type="spellStart"/>
      <w:r w:rsidRPr="004C5B08">
        <w:rPr>
          <w:rFonts w:ascii="Arial" w:eastAsia="Times New Roman" w:hAnsi="Arial" w:cs="Arial"/>
          <w:color w:val="414248"/>
          <w:sz w:val="20"/>
          <w:szCs w:val="20"/>
          <w:lang w:eastAsia="ru-RU"/>
        </w:rPr>
        <w:t>Еврорегиона</w:t>
      </w:r>
      <w:proofErr w:type="spellEnd"/>
      <w:r w:rsidRPr="004C5B08">
        <w:rPr>
          <w:rFonts w:ascii="Arial" w:eastAsia="Times New Roman" w:hAnsi="Arial" w:cs="Arial"/>
          <w:color w:val="414248"/>
          <w:sz w:val="20"/>
          <w:szCs w:val="20"/>
          <w:lang w:eastAsia="ru-RU"/>
        </w:rPr>
        <w:t xml:space="preserve"> «Буг» с учебно-тренировочной базой. Этот объект имеет </w:t>
      </w:r>
      <w:proofErr w:type="gramStart"/>
      <w:r w:rsidRPr="004C5B08">
        <w:rPr>
          <w:rFonts w:ascii="Arial" w:eastAsia="Times New Roman" w:hAnsi="Arial" w:cs="Arial"/>
          <w:color w:val="414248"/>
          <w:sz w:val="20"/>
          <w:szCs w:val="20"/>
          <w:lang w:eastAsia="ru-RU"/>
        </w:rPr>
        <w:t>высокую</w:t>
      </w:r>
      <w:proofErr w:type="gramEnd"/>
      <w:r w:rsidRPr="004C5B08">
        <w:rPr>
          <w:rFonts w:ascii="Arial" w:eastAsia="Times New Roman" w:hAnsi="Arial" w:cs="Arial"/>
          <w:color w:val="414248"/>
          <w:sz w:val="20"/>
          <w:szCs w:val="20"/>
          <w:lang w:eastAsia="ru-RU"/>
        </w:rPr>
        <w:t xml:space="preserve"> востребованность в проведении учебно-методической работы, организации творческих и досуговых мероприятий.</w:t>
      </w:r>
    </w:p>
    <w:p w:rsidR="004C5B08" w:rsidRPr="004C5B08" w:rsidRDefault="004C5B08" w:rsidP="004C5B08">
      <w:pPr>
        <w:shd w:val="clear" w:color="auto" w:fill="F5F5F5"/>
        <w:spacing w:before="225" w:after="225" w:line="300" w:lineRule="atLeast"/>
        <w:jc w:val="both"/>
        <w:rPr>
          <w:rFonts w:ascii="Arial" w:eastAsia="Times New Roman" w:hAnsi="Arial" w:cs="Arial"/>
          <w:color w:val="414248"/>
          <w:sz w:val="20"/>
          <w:szCs w:val="20"/>
          <w:lang w:eastAsia="ru-RU"/>
        </w:rPr>
      </w:pPr>
      <w:r w:rsidRPr="004C5B08">
        <w:rPr>
          <w:rFonts w:ascii="Arial" w:eastAsia="Times New Roman" w:hAnsi="Arial" w:cs="Arial"/>
          <w:color w:val="414248"/>
          <w:sz w:val="20"/>
          <w:szCs w:val="20"/>
          <w:lang w:eastAsia="ru-RU"/>
        </w:rPr>
        <w:t xml:space="preserve">В рамках реализации проектов смонтированы 4 обучающих фильма, 10 </w:t>
      </w:r>
      <w:proofErr w:type="spellStart"/>
      <w:r w:rsidRPr="004C5B08">
        <w:rPr>
          <w:rFonts w:ascii="Arial" w:eastAsia="Times New Roman" w:hAnsi="Arial" w:cs="Arial"/>
          <w:color w:val="414248"/>
          <w:sz w:val="20"/>
          <w:szCs w:val="20"/>
          <w:lang w:eastAsia="ru-RU"/>
        </w:rPr>
        <w:t>аудиороликов</w:t>
      </w:r>
      <w:proofErr w:type="spellEnd"/>
      <w:r w:rsidRPr="004C5B08">
        <w:rPr>
          <w:rFonts w:ascii="Arial" w:eastAsia="Times New Roman" w:hAnsi="Arial" w:cs="Arial"/>
          <w:color w:val="414248"/>
          <w:sz w:val="20"/>
          <w:szCs w:val="20"/>
          <w:lang w:eastAsia="ru-RU"/>
        </w:rPr>
        <w:t xml:space="preserve"> (в </w:t>
      </w:r>
      <w:proofErr w:type="spellStart"/>
      <w:r w:rsidRPr="004C5B08">
        <w:rPr>
          <w:rFonts w:ascii="Arial" w:eastAsia="Times New Roman" w:hAnsi="Arial" w:cs="Arial"/>
          <w:color w:val="414248"/>
          <w:sz w:val="20"/>
          <w:szCs w:val="20"/>
          <w:lang w:eastAsia="ru-RU"/>
        </w:rPr>
        <w:t>т.ч</w:t>
      </w:r>
      <w:proofErr w:type="spellEnd"/>
      <w:r w:rsidRPr="004C5B08">
        <w:rPr>
          <w:rFonts w:ascii="Arial" w:eastAsia="Times New Roman" w:hAnsi="Arial" w:cs="Arial"/>
          <w:color w:val="414248"/>
          <w:sz w:val="20"/>
          <w:szCs w:val="20"/>
          <w:lang w:eastAsia="ru-RU"/>
        </w:rPr>
        <w:t xml:space="preserve">. 5 на польском языке) и 7 видеороликов. Создан Интернет-сайт юных спасателей-пожарных </w:t>
      </w:r>
      <w:proofErr w:type="spellStart"/>
      <w:r w:rsidRPr="004C5B08">
        <w:rPr>
          <w:rFonts w:ascii="Arial" w:eastAsia="Times New Roman" w:hAnsi="Arial" w:cs="Arial"/>
          <w:color w:val="414248"/>
          <w:sz w:val="20"/>
          <w:szCs w:val="20"/>
          <w:lang w:eastAsia="ru-RU"/>
        </w:rPr>
        <w:t>Еврорегиона</w:t>
      </w:r>
      <w:proofErr w:type="spellEnd"/>
      <w:r w:rsidRPr="004C5B08">
        <w:rPr>
          <w:rFonts w:ascii="Arial" w:eastAsia="Times New Roman" w:hAnsi="Arial" w:cs="Arial"/>
          <w:color w:val="414248"/>
          <w:sz w:val="20"/>
          <w:szCs w:val="20"/>
          <w:lang w:eastAsia="ru-RU"/>
        </w:rPr>
        <w:t xml:space="preserve"> «Буг». </w:t>
      </w:r>
      <w:proofErr w:type="gramStart"/>
      <w:r w:rsidRPr="004C5B08">
        <w:rPr>
          <w:rFonts w:ascii="Arial" w:eastAsia="Times New Roman" w:hAnsi="Arial" w:cs="Arial"/>
          <w:color w:val="414248"/>
          <w:sz w:val="20"/>
          <w:szCs w:val="20"/>
          <w:lang w:eastAsia="ru-RU"/>
        </w:rPr>
        <w:t xml:space="preserve">Изданы и распространены по всем областям Республики Беларусь, а также в приграничных регионах Польши и Украины брошюры для населения и общественности региона по основам безопасной жизнедеятельности и повышению уровня экологической грамотности «Формула безопасности» и «Экология и безопасность», сборник сказок, стихов и рассказов «Детям о безопасности», исторический бюллетень «История пожарного дела на </w:t>
      </w:r>
      <w:proofErr w:type="spellStart"/>
      <w:r w:rsidRPr="004C5B08">
        <w:rPr>
          <w:rFonts w:ascii="Arial" w:eastAsia="Times New Roman" w:hAnsi="Arial" w:cs="Arial"/>
          <w:color w:val="414248"/>
          <w:sz w:val="20"/>
          <w:szCs w:val="20"/>
          <w:lang w:eastAsia="ru-RU"/>
        </w:rPr>
        <w:t>Брестчине</w:t>
      </w:r>
      <w:proofErr w:type="spellEnd"/>
      <w:r w:rsidRPr="004C5B08">
        <w:rPr>
          <w:rFonts w:ascii="Arial" w:eastAsia="Times New Roman" w:hAnsi="Arial" w:cs="Arial"/>
          <w:color w:val="414248"/>
          <w:sz w:val="20"/>
          <w:szCs w:val="20"/>
          <w:lang w:eastAsia="ru-RU"/>
        </w:rPr>
        <w:t>».</w:t>
      </w:r>
      <w:proofErr w:type="gramEnd"/>
      <w:r w:rsidRPr="004C5B08">
        <w:rPr>
          <w:rFonts w:ascii="Arial" w:eastAsia="Times New Roman" w:hAnsi="Arial" w:cs="Arial"/>
          <w:color w:val="414248"/>
          <w:sz w:val="20"/>
          <w:szCs w:val="20"/>
          <w:lang w:eastAsia="ru-RU"/>
        </w:rPr>
        <w:t xml:space="preserve"> Ежегодно проводится Международный художественный конкурс «Спасатели глазами детей», Международный слет юных спасателей-пожарных. В текущем году создан и работает Центр обучения основам безопасности жизнедеятельности с музейной экспозицией пожарной службы </w:t>
      </w:r>
      <w:proofErr w:type="spellStart"/>
      <w:r w:rsidRPr="004C5B08">
        <w:rPr>
          <w:rFonts w:ascii="Arial" w:eastAsia="Times New Roman" w:hAnsi="Arial" w:cs="Arial"/>
          <w:color w:val="414248"/>
          <w:sz w:val="20"/>
          <w:szCs w:val="20"/>
          <w:lang w:eastAsia="ru-RU"/>
        </w:rPr>
        <w:t>Брестчины</w:t>
      </w:r>
      <w:proofErr w:type="spellEnd"/>
      <w:r w:rsidRPr="004C5B08">
        <w:rPr>
          <w:rFonts w:ascii="Arial" w:eastAsia="Times New Roman" w:hAnsi="Arial" w:cs="Arial"/>
          <w:color w:val="414248"/>
          <w:sz w:val="20"/>
          <w:szCs w:val="20"/>
          <w:lang w:eastAsia="ru-RU"/>
        </w:rPr>
        <w:t>, который посетили 1700 учащихся общеобразовательных учреждений города. </w:t>
      </w:r>
    </w:p>
    <w:p w:rsidR="00805AC0" w:rsidRPr="004C5B08" w:rsidRDefault="00805AC0" w:rsidP="004C5B08"/>
    <w:sectPr w:rsidR="00805AC0" w:rsidRPr="004C5B08" w:rsidSect="004C5B08">
      <w:pgSz w:w="11906" w:h="16838"/>
      <w:pgMar w:top="567" w:right="850"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36CE5"/>
    <w:multiLevelType w:val="multilevel"/>
    <w:tmpl w:val="C34EF9B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nsid w:val="15D706C3"/>
    <w:multiLevelType w:val="multilevel"/>
    <w:tmpl w:val="1FB2516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nsid w:val="21E20D77"/>
    <w:multiLevelType w:val="multilevel"/>
    <w:tmpl w:val="7A800AF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nsid w:val="6CA12595"/>
    <w:multiLevelType w:val="multilevel"/>
    <w:tmpl w:val="E20A59B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nsid w:val="79866E03"/>
    <w:multiLevelType w:val="multilevel"/>
    <w:tmpl w:val="4E466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BB8"/>
    <w:rsid w:val="004C5B08"/>
    <w:rsid w:val="005570B7"/>
    <w:rsid w:val="005C6BB8"/>
    <w:rsid w:val="00805AC0"/>
    <w:rsid w:val="009C0B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C6BB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5C6BB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C6BB8"/>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5C6B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5C6BB8"/>
    <w:rPr>
      <w:i/>
      <w:iCs/>
    </w:rPr>
  </w:style>
  <w:style w:type="character" w:styleId="a5">
    <w:name w:val="Strong"/>
    <w:basedOn w:val="a0"/>
    <w:uiPriority w:val="22"/>
    <w:qFormat/>
    <w:rsid w:val="005C6BB8"/>
    <w:rPr>
      <w:b/>
      <w:bCs/>
    </w:rPr>
  </w:style>
  <w:style w:type="character" w:customStyle="1" w:styleId="apple-converted-space">
    <w:name w:val="apple-converted-space"/>
    <w:basedOn w:val="a0"/>
    <w:rsid w:val="005C6BB8"/>
  </w:style>
  <w:style w:type="character" w:customStyle="1" w:styleId="10">
    <w:name w:val="Заголовок 1 Знак"/>
    <w:basedOn w:val="a0"/>
    <w:link w:val="1"/>
    <w:uiPriority w:val="9"/>
    <w:rsid w:val="005C6BB8"/>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C6BB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5C6BB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C6BB8"/>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5C6B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5C6BB8"/>
    <w:rPr>
      <w:i/>
      <w:iCs/>
    </w:rPr>
  </w:style>
  <w:style w:type="character" w:styleId="a5">
    <w:name w:val="Strong"/>
    <w:basedOn w:val="a0"/>
    <w:uiPriority w:val="22"/>
    <w:qFormat/>
    <w:rsid w:val="005C6BB8"/>
    <w:rPr>
      <w:b/>
      <w:bCs/>
    </w:rPr>
  </w:style>
  <w:style w:type="character" w:customStyle="1" w:styleId="apple-converted-space">
    <w:name w:val="apple-converted-space"/>
    <w:basedOn w:val="a0"/>
    <w:rsid w:val="005C6BB8"/>
  </w:style>
  <w:style w:type="character" w:customStyle="1" w:styleId="10">
    <w:name w:val="Заголовок 1 Знак"/>
    <w:basedOn w:val="a0"/>
    <w:link w:val="1"/>
    <w:uiPriority w:val="9"/>
    <w:rsid w:val="005C6BB8"/>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8869887">
      <w:bodyDiv w:val="1"/>
      <w:marLeft w:val="0"/>
      <w:marRight w:val="0"/>
      <w:marTop w:val="0"/>
      <w:marBottom w:val="0"/>
      <w:divBdr>
        <w:top w:val="none" w:sz="0" w:space="0" w:color="auto"/>
        <w:left w:val="none" w:sz="0" w:space="0" w:color="auto"/>
        <w:bottom w:val="none" w:sz="0" w:space="0" w:color="auto"/>
        <w:right w:val="none" w:sz="0" w:space="0" w:color="auto"/>
      </w:divBdr>
    </w:div>
    <w:div w:id="812983924">
      <w:bodyDiv w:val="1"/>
      <w:marLeft w:val="0"/>
      <w:marRight w:val="0"/>
      <w:marTop w:val="0"/>
      <w:marBottom w:val="0"/>
      <w:divBdr>
        <w:top w:val="none" w:sz="0" w:space="0" w:color="auto"/>
        <w:left w:val="none" w:sz="0" w:space="0" w:color="auto"/>
        <w:bottom w:val="none" w:sz="0" w:space="0" w:color="auto"/>
        <w:right w:val="none" w:sz="0" w:space="0" w:color="auto"/>
      </w:divBdr>
    </w:div>
    <w:div w:id="1262838350">
      <w:bodyDiv w:val="1"/>
      <w:marLeft w:val="0"/>
      <w:marRight w:val="0"/>
      <w:marTop w:val="0"/>
      <w:marBottom w:val="0"/>
      <w:divBdr>
        <w:top w:val="none" w:sz="0" w:space="0" w:color="auto"/>
        <w:left w:val="none" w:sz="0" w:space="0" w:color="auto"/>
        <w:bottom w:val="none" w:sz="0" w:space="0" w:color="auto"/>
        <w:right w:val="none" w:sz="0" w:space="0" w:color="auto"/>
      </w:divBdr>
    </w:div>
    <w:div w:id="1376150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4393</Words>
  <Characters>25043</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Полесский государственный университет</Company>
  <LinksUpToDate>false</LinksUpToDate>
  <CharactersWithSpaces>29378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Элеонора Николаевна Каленчук</dc:creator>
  <cp:lastModifiedBy>Элеонора Николаевна Каленчук</cp:lastModifiedBy>
  <cp:revision>7</cp:revision>
  <dcterms:created xsi:type="dcterms:W3CDTF">2015-11-17T12:24:00Z</dcterms:created>
  <dcterms:modified xsi:type="dcterms:W3CDTF">2015-12-16T13:25:00Z</dcterms:modified>
</cp:coreProperties>
</file>