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77" w:rsidRPr="00A265F5" w:rsidRDefault="000F4C77" w:rsidP="00A265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5F5">
        <w:rPr>
          <w:rFonts w:ascii="Times New Roman" w:hAnsi="Times New Roman" w:cs="Times New Roman"/>
          <w:b/>
          <w:sz w:val="32"/>
          <w:szCs w:val="32"/>
        </w:rPr>
        <w:t>Местные Советы де</w:t>
      </w:r>
      <w:bookmarkStart w:id="0" w:name="_GoBack"/>
      <w:bookmarkEnd w:id="0"/>
      <w:r w:rsidRPr="00A265F5">
        <w:rPr>
          <w:rFonts w:ascii="Times New Roman" w:hAnsi="Times New Roman" w:cs="Times New Roman"/>
          <w:b/>
          <w:sz w:val="32"/>
          <w:szCs w:val="32"/>
        </w:rPr>
        <w:t>путатов – важное звено в работе с населением</w:t>
      </w:r>
      <w:r w:rsidRPr="00A265F5">
        <w:rPr>
          <w:rFonts w:ascii="Times New Roman" w:hAnsi="Times New Roman" w:cs="Times New Roman"/>
          <w:b/>
          <w:sz w:val="32"/>
          <w:szCs w:val="32"/>
        </w:rPr>
        <w:br/>
        <w:t>(в дополнение к февральскому информационному материалу</w:t>
      </w:r>
      <w:proofErr w:type="gramStart"/>
      <w:r w:rsidRPr="00A265F5">
        <w:rPr>
          <w:rFonts w:ascii="Times New Roman" w:hAnsi="Times New Roman" w:cs="Times New Roman"/>
          <w:b/>
          <w:sz w:val="32"/>
          <w:szCs w:val="32"/>
        </w:rPr>
        <w:t xml:space="preserve"> )</w:t>
      </w:r>
      <w:proofErr w:type="gramEnd"/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>И отечественный, и мировой опыт свидетельствуют: именно местные органы самоуправления (далее - МС) способны решать наиболее насущные для населения данной территории вопросы жизни и обустройства. Поэтому формирование их эффективной модели представляет собой одну из ключевых задач развития нашего государства и государственности, является неотъемлемым критерием демократии, действенным способом привлечения граждан к участию в решении многих дел.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>В Беларуси местное самоуправление включает ряд локальных институтов, которые в совокупности, тесно взаимодействуя, призваны обеспечивать наиболее полное выражение интересов населения, его волеизъявление, удовлетворение насущных потребностей. Принципы, положенные в основу МС в нашей стране, в значительной степени приближены к тем, на которых в свете Европейской хартии базируется местное самоуправление в странах Европейского союза.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>Основное звено системы МС Республики Беларусь — Советы депутатов. Они избираются гражданами и представляют государственные органы на территории соответствующих административно-территориальных единиц.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>В Беларуси сегодня более 1600 местных Советов. Советы осуществляют свои функции через сессии, постоянные и временные комиссии и другие органы, а также путем реализации депутатами своих полномочий в порядке, установленном законодательством.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>К основным задачам местного управления и самоуправления в Республике Беларусь следует отнести: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>• обеспечение социально ориентированного устойчивого инновационного развития территории на основе эффективного использования местных природных, материальных, финансовых ресурсов, производственного, научного, образовательного и кадрового потенциала;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>• создание благоприятных производственных, жилищно-бытовых и социокультурных условий жизнедеятельности различных половозрастных групп населения данной территории, внедрение социальных стандартов;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lastRenderedPageBreak/>
        <w:t xml:space="preserve">• обеспечение эффективной работы предприятий, учреждений образования и здравоохранения, организаций торговли, бытового и социального обслуживания, транспорта и связи, </w:t>
      </w:r>
      <w:proofErr w:type="spellStart"/>
      <w:r w:rsidRPr="00A265F5">
        <w:rPr>
          <w:rFonts w:ascii="Times New Roman" w:hAnsi="Times New Roman" w:cs="Times New Roman"/>
          <w:sz w:val="28"/>
          <w:szCs w:val="28"/>
        </w:rPr>
        <w:t>энерг</w:t>
      </w:r>
      <w:proofErr w:type="gramStart"/>
      <w:r w:rsidRPr="00A265F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265F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265F5">
        <w:rPr>
          <w:rFonts w:ascii="Times New Roman" w:hAnsi="Times New Roman" w:cs="Times New Roman"/>
          <w:sz w:val="28"/>
          <w:szCs w:val="28"/>
        </w:rPr>
        <w:t>, водо-, тепло- и газоснабжения;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>• распределение социальных благ и адресная поддержка наименее социально защищенных групп населения (инвалидов, ветеранов, пенсионеров, многодетных семей и других категорий);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>• обеспечение высокой культуры обслуживания, общественного порядка, охраны окружающей среды, экологической и пожарной безопасности.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>В соответствии с Законом «О местном управлении и самоуправлении в Республике Беларусь» к основным принципам местного управления и самоуправления относятся следующие: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>• народовластие, участие граждан в местном управлении и самоуправлении;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>• законность, социальная справедливость, гуманизм, защита прав и охраняемых законом интересов граждан;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>• взаимодействие органов местного управления и самоуправления;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>• разграничение компетенции представительных и исполнительных органов;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>• единство и целостность системы местного управления и самоуправления;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>• самостоятельность и независимость Советов, других органов местного самоуправления в пределах своих полномочий в решении вопросов жизни населения на конкретной территории;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>• выборность Советов, других органов местного самоуправления, их подотчетность населению;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>• гласность и учет общественного мнения, постоянное информирование населения о принимаемых решениях по важнейшим вопросам и результатах их выполнения, предоставление каждому гражданину возможности ознакомления с документами и материалами, непосредственно затрагивающими его права и законные интересы;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>• сочетание местных и общегосударственных интересов, участие органов местного управления и самоуправления в решении вышестоящими органами вопросов, затрагивающих интересы населения соответствующей территории;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>• ответственность за законность и обоснованность принимаемых решений органами местной власти.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lastRenderedPageBreak/>
        <w:t>В настоящее время фактором, снижающим эффективность деятельности Советов, является не отсутствие полномочий, а некоторый дисбаланс между собственными финансовыми ресурсами и теми обязанностями, которые возложены на органы местного самоуправления. Эта проблема может быть решена путем укрепления их бюджетов и повышения экономической самостоятельности.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>В соответствии со статьей 5 Закона «О местном управлении и самоуправлении в Республике Беларусь» от 4 января 2010 г. Советы депутатов осуществляют следующие функции: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 xml:space="preserve">1. Проводят мероприятия по совершенствованию организации работы с гражданами и юридическими лицами, в том числе по внедрению в деятельность государственных органов и иных государственных организаций заявительного принципа одного окна, а также участвуют в осуществлении </w:t>
      </w:r>
      <w:proofErr w:type="gramStart"/>
      <w:r w:rsidRPr="00A265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265F5">
        <w:rPr>
          <w:rFonts w:ascii="Times New Roman" w:hAnsi="Times New Roman" w:cs="Times New Roman"/>
          <w:sz w:val="28"/>
          <w:szCs w:val="28"/>
        </w:rPr>
        <w:t xml:space="preserve"> проведением таких мероприятий на соответствующей территории.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>2. В целях совершенствования организации работы с гражданами и юридическими лицами Советы в пределах своей компетенции в порядке, установленном законодательством: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>2.1. рассматривают обращения граждан, включая индивидуальных предпринимателей, и юридических лиц, в том числе с выездом на место, ведут </w:t>
      </w:r>
      <w:hyperlink r:id="rId5" w:anchor="a1" w:tgtFrame="_blank" w:tooltip="+" w:history="1">
        <w:r w:rsidRPr="00A265F5">
          <w:rPr>
            <w:rStyle w:val="a5"/>
            <w:rFonts w:ascii="Times New Roman" w:hAnsi="Times New Roman" w:cs="Times New Roman"/>
            <w:sz w:val="28"/>
            <w:szCs w:val="28"/>
          </w:rPr>
          <w:t>книгу</w:t>
        </w:r>
      </w:hyperlink>
      <w:r w:rsidRPr="00A265F5">
        <w:rPr>
          <w:rFonts w:ascii="Times New Roman" w:hAnsi="Times New Roman" w:cs="Times New Roman"/>
          <w:sz w:val="28"/>
          <w:szCs w:val="28"/>
        </w:rPr>
        <w:t> замечаний и предложений;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5F5">
        <w:rPr>
          <w:rFonts w:ascii="Times New Roman" w:hAnsi="Times New Roman" w:cs="Times New Roman"/>
          <w:sz w:val="28"/>
          <w:szCs w:val="28"/>
        </w:rPr>
        <w:t>2.2. принимают необходимые меры для полного, объективного, всестороннего и своевременного рассмотрения обращений граждан (юридических лиц) на соответствующей территории, участвуют в осуществлении контроля за своевременным и качественным разрешением государственными органами и иными государственными организациями вопросов, содержащихся в обращениях граждан и юридических лиц;</w:t>
      </w:r>
      <w:proofErr w:type="gramEnd"/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>2.3. организуют личный прием граждан, в том числе индивидуальных предпринимателей, и представителей юридических лиц;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>2.4. осуществляют административные процедуры, на систематической основе проводят мероприятия по их упрощению, в том числе путем сокращения количества документов, необходимых для их совершения, сроков осуществления таких процедур, направления предложений в соответствующие государственные органы и иные организации.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lastRenderedPageBreak/>
        <w:t xml:space="preserve">Как правило, людей волнуют вопросы благоустройства, ремонта дорог, жилья, прокладки коммуникаций, вывоза мусора. Например, в </w:t>
      </w:r>
      <w:proofErr w:type="spellStart"/>
      <w:r w:rsidRPr="00A265F5">
        <w:rPr>
          <w:rFonts w:ascii="Times New Roman" w:hAnsi="Times New Roman" w:cs="Times New Roman"/>
          <w:sz w:val="28"/>
          <w:szCs w:val="28"/>
        </w:rPr>
        <w:t>Малоритском</w:t>
      </w:r>
      <w:proofErr w:type="spellEnd"/>
      <w:r w:rsidRPr="00A265F5">
        <w:rPr>
          <w:rFonts w:ascii="Times New Roman" w:hAnsi="Times New Roman" w:cs="Times New Roman"/>
          <w:sz w:val="28"/>
          <w:szCs w:val="28"/>
        </w:rPr>
        <w:t xml:space="preserve"> районе по просьбе избирателей в 2013 году заасфальтировали автодороги </w:t>
      </w:r>
      <w:proofErr w:type="spellStart"/>
      <w:r w:rsidRPr="00A265F5">
        <w:rPr>
          <w:rFonts w:ascii="Times New Roman" w:hAnsi="Times New Roman" w:cs="Times New Roman"/>
          <w:sz w:val="28"/>
          <w:szCs w:val="28"/>
        </w:rPr>
        <w:t>Збураж</w:t>
      </w:r>
      <w:proofErr w:type="spellEnd"/>
      <w:r w:rsidRPr="00A265F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265F5">
        <w:rPr>
          <w:rFonts w:ascii="Times New Roman" w:hAnsi="Times New Roman" w:cs="Times New Roman"/>
          <w:sz w:val="28"/>
          <w:szCs w:val="28"/>
        </w:rPr>
        <w:t>Гвозница</w:t>
      </w:r>
      <w:proofErr w:type="spellEnd"/>
      <w:r w:rsidRPr="00A265F5">
        <w:rPr>
          <w:rFonts w:ascii="Times New Roman" w:hAnsi="Times New Roman" w:cs="Times New Roman"/>
          <w:sz w:val="28"/>
          <w:szCs w:val="28"/>
        </w:rPr>
        <w:t xml:space="preserve">, Черняны - </w:t>
      </w:r>
      <w:proofErr w:type="spellStart"/>
      <w:r w:rsidRPr="00A265F5">
        <w:rPr>
          <w:rFonts w:ascii="Times New Roman" w:hAnsi="Times New Roman" w:cs="Times New Roman"/>
          <w:sz w:val="28"/>
          <w:szCs w:val="28"/>
        </w:rPr>
        <w:t>Доропеевичи</w:t>
      </w:r>
      <w:proofErr w:type="spellEnd"/>
      <w:r w:rsidRPr="00A265F5">
        <w:rPr>
          <w:rFonts w:ascii="Times New Roman" w:hAnsi="Times New Roman" w:cs="Times New Roman"/>
          <w:sz w:val="28"/>
          <w:szCs w:val="28"/>
        </w:rPr>
        <w:t xml:space="preserve"> и участок объездной дороги </w:t>
      </w:r>
      <w:proofErr w:type="spellStart"/>
      <w:r w:rsidRPr="00A265F5">
        <w:rPr>
          <w:rFonts w:ascii="Times New Roman" w:hAnsi="Times New Roman" w:cs="Times New Roman"/>
          <w:sz w:val="28"/>
          <w:szCs w:val="28"/>
        </w:rPr>
        <w:t>Малорита</w:t>
      </w:r>
      <w:proofErr w:type="spellEnd"/>
      <w:r w:rsidRPr="00A265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265F5">
        <w:rPr>
          <w:rFonts w:ascii="Times New Roman" w:hAnsi="Times New Roman" w:cs="Times New Roman"/>
          <w:sz w:val="28"/>
          <w:szCs w:val="28"/>
        </w:rPr>
        <w:t>Хотислав</w:t>
      </w:r>
      <w:proofErr w:type="spellEnd"/>
      <w:r w:rsidRPr="00A265F5">
        <w:rPr>
          <w:rFonts w:ascii="Times New Roman" w:hAnsi="Times New Roman" w:cs="Times New Roman"/>
          <w:sz w:val="28"/>
          <w:szCs w:val="28"/>
        </w:rPr>
        <w:t>.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>Для реализации этого наказа избирателей потребовалось немало средств: для проведения работ по асфальтированию дороги протяженностью более 10 км, понадобилось около 6,5 млрд. рублей.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>На асфальтирование дорог в новом квартале индивидуальной застройки г. </w:t>
      </w:r>
      <w:proofErr w:type="spellStart"/>
      <w:r w:rsidRPr="00A265F5">
        <w:rPr>
          <w:rFonts w:ascii="Times New Roman" w:hAnsi="Times New Roman" w:cs="Times New Roman"/>
          <w:sz w:val="28"/>
          <w:szCs w:val="28"/>
        </w:rPr>
        <w:t>Малорита</w:t>
      </w:r>
      <w:proofErr w:type="spellEnd"/>
      <w:r w:rsidRPr="00A265F5">
        <w:rPr>
          <w:rFonts w:ascii="Times New Roman" w:hAnsi="Times New Roman" w:cs="Times New Roman"/>
          <w:sz w:val="28"/>
          <w:szCs w:val="28"/>
        </w:rPr>
        <w:t xml:space="preserve"> были выделены и освоены в полном объеме средства в сумме 2 млрд. рублей. На создание инженерно-транспортной инфраструктуры требуется в 2014 году еще 34 млрд. рублей.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 xml:space="preserve">На строительство </w:t>
      </w:r>
      <w:proofErr w:type="gramStart"/>
      <w:r w:rsidRPr="00A265F5">
        <w:rPr>
          <w:rFonts w:ascii="Times New Roman" w:hAnsi="Times New Roman" w:cs="Times New Roman"/>
          <w:sz w:val="28"/>
          <w:szCs w:val="28"/>
        </w:rPr>
        <w:t>яслей-сада</w:t>
      </w:r>
      <w:proofErr w:type="gramEnd"/>
      <w:r w:rsidRPr="00A265F5">
        <w:rPr>
          <w:rFonts w:ascii="Times New Roman" w:hAnsi="Times New Roman" w:cs="Times New Roman"/>
          <w:sz w:val="28"/>
          <w:szCs w:val="28"/>
        </w:rPr>
        <w:t xml:space="preserve"> на 170 мест в г. Иваново, который был введен в эксплуатацию 18 октября 2013 г., было выделено 42 млрд. рублей.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 xml:space="preserve">На капитальный ремонт </w:t>
      </w:r>
      <w:proofErr w:type="spellStart"/>
      <w:r w:rsidRPr="00A265F5">
        <w:rPr>
          <w:rFonts w:ascii="Times New Roman" w:hAnsi="Times New Roman" w:cs="Times New Roman"/>
          <w:sz w:val="28"/>
          <w:szCs w:val="28"/>
        </w:rPr>
        <w:t>Каменецкой</w:t>
      </w:r>
      <w:proofErr w:type="spellEnd"/>
      <w:r w:rsidRPr="00A265F5">
        <w:rPr>
          <w:rFonts w:ascii="Times New Roman" w:hAnsi="Times New Roman" w:cs="Times New Roman"/>
          <w:sz w:val="28"/>
          <w:szCs w:val="28"/>
        </w:rPr>
        <w:t xml:space="preserve"> ЦРБ и приобретение оборудования в 2013 году было использовано более 7 млрд. рублей.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>Объект «Очистные сооружения канализации г. </w:t>
      </w:r>
      <w:proofErr w:type="spellStart"/>
      <w:r w:rsidRPr="00A265F5">
        <w:rPr>
          <w:rFonts w:ascii="Times New Roman" w:hAnsi="Times New Roman" w:cs="Times New Roman"/>
          <w:sz w:val="28"/>
          <w:szCs w:val="28"/>
        </w:rPr>
        <w:t>Столин</w:t>
      </w:r>
      <w:proofErr w:type="spellEnd"/>
      <w:r w:rsidRPr="00A265F5">
        <w:rPr>
          <w:rFonts w:ascii="Times New Roman" w:hAnsi="Times New Roman" w:cs="Times New Roman"/>
          <w:sz w:val="28"/>
          <w:szCs w:val="28"/>
        </w:rPr>
        <w:t>» включен в государственную программу «Чистая вода» на 2010-2015 годы. На 2013 год с начала реализации проекта освоено 13,4 млрд. рублей.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>И это только несколько примеров того, как реализуются наказы избирателей.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>Существенно, что Совет в пределах своей компетенции независим и свободен в принятии тех или иных решений. Например, он самостоятельно утверждает программы экономического и социального развития территории, исходя из интересов населения, необходимости охраны окружающей среды, культурного наследия с учетом имеющихся материально-финансовых и трудовых ресурсов, максимального использования местных возможностей и резервов производства.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 xml:space="preserve">Для обеспечения полномочий Советов законодательство налагает определенные обязательства на хозяйствующие субъекты, действующие на территории административно-территориальной единицы. В частности, предприятия, организации, учреждения и объединения независимо от их подчиненности и форм собственности при планировании и осуществлении </w:t>
      </w:r>
      <w:proofErr w:type="spellStart"/>
      <w:r w:rsidRPr="00A265F5">
        <w:rPr>
          <w:rFonts w:ascii="Times New Roman" w:hAnsi="Times New Roman" w:cs="Times New Roman"/>
          <w:sz w:val="28"/>
          <w:szCs w:val="28"/>
        </w:rPr>
        <w:t>хоздеятельности</w:t>
      </w:r>
      <w:proofErr w:type="spellEnd"/>
      <w:r w:rsidRPr="00A265F5">
        <w:rPr>
          <w:rFonts w:ascii="Times New Roman" w:hAnsi="Times New Roman" w:cs="Times New Roman"/>
          <w:sz w:val="28"/>
          <w:szCs w:val="28"/>
        </w:rPr>
        <w:t xml:space="preserve"> не вправе проводить мероприятия, которые могут вызвать негативные экологические, социальные, демографические и иные </w:t>
      </w:r>
      <w:r w:rsidRPr="00A265F5">
        <w:rPr>
          <w:rFonts w:ascii="Times New Roman" w:hAnsi="Times New Roman" w:cs="Times New Roman"/>
          <w:sz w:val="28"/>
          <w:szCs w:val="28"/>
        </w:rPr>
        <w:lastRenderedPageBreak/>
        <w:t>последствия, без согласия соответствующих Советов или исполнительных комитетов, местных администраций.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>Согласно Конституции страны, местные Советы депутатов избираются на четыре года на основе всеобщего, свободного, равного и прямого избирательного права при тайном голосовании. Их полномочия сохраняются до открытия первой сессии Совета нового созыва.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>Основные избирательные процедуры (формирование комиссий, выдвижение и регистрация кандидатов в депутаты, агитация, голосование, подведение результатов голосования и др.) четко регламентированы Избирательным кодексом и отработаны на практике.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>В этом году используется мажоритарная система относительного большинства. Это значит, депутатом станет тот, кто получит больше голосов избирателей, чем его оппоненты. Следовательно, местные выборы будут проводиться в один тур, что значительно сократит финансовые затраты.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>Всего по области на 3 042 депутатских мандата зарегистрировано 3 339 кандидатов в депутаты в Советы всех уровней. В том числе 121 человек претендует на 57 депутатских мест в областной Совет, 620 - в районные Советы на 512 мест, 198 - в городские Советы городов областного подчинения на 108 мест, остальные - в Советы первичного уровня.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>Отказано в регистрации 12 претендентам. Отозвали свои заявления о согласии баллотироваться 11 человек.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 xml:space="preserve">Среди зарегистрированных кандидатов 121 </w:t>
      </w:r>
      <w:proofErr w:type="gramStart"/>
      <w:r w:rsidRPr="00A265F5">
        <w:rPr>
          <w:rFonts w:ascii="Times New Roman" w:hAnsi="Times New Roman" w:cs="Times New Roman"/>
          <w:sz w:val="28"/>
          <w:szCs w:val="28"/>
        </w:rPr>
        <w:t>выдвинуты</w:t>
      </w:r>
      <w:proofErr w:type="gramEnd"/>
      <w:r w:rsidRPr="00A265F5">
        <w:rPr>
          <w:rFonts w:ascii="Times New Roman" w:hAnsi="Times New Roman" w:cs="Times New Roman"/>
          <w:sz w:val="28"/>
          <w:szCs w:val="28"/>
        </w:rPr>
        <w:t xml:space="preserve"> политическими партиями. Наибольшее представительство у Белорусской социал-демократической партии «</w:t>
      </w:r>
      <w:proofErr w:type="spellStart"/>
      <w:r w:rsidRPr="00A265F5">
        <w:rPr>
          <w:rFonts w:ascii="Times New Roman" w:hAnsi="Times New Roman" w:cs="Times New Roman"/>
          <w:sz w:val="28"/>
          <w:szCs w:val="28"/>
        </w:rPr>
        <w:t>Грамада</w:t>
      </w:r>
      <w:proofErr w:type="spellEnd"/>
      <w:r w:rsidRPr="00A265F5">
        <w:rPr>
          <w:rFonts w:ascii="Times New Roman" w:hAnsi="Times New Roman" w:cs="Times New Roman"/>
          <w:sz w:val="28"/>
          <w:szCs w:val="28"/>
        </w:rPr>
        <w:t>» - 34 претендента на депутатский мандат. Коммунистическую партию Беларуси представляют 29 кандидатов, Белорусскую партию левых «Справедливый мир» - 20, Республиканскую партию труда и справедливости - 13 кандидатов.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>Желают видеть себя депутатами 1315 женщин (39,4%) и 109 (3,3%) - граждане в возрасте до 30 лет.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>По профессиональной принадлежности кандидатов наибольшее представительство у социальной сферы - 938 претендентов (28,1%) работают в сферах образования, культуры, науки, здравоохранения. На втором месте отрасль сельского хозяйства - 836 кандидатов (25%). Зарегистрировано также 36 неработающих граждан.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lastRenderedPageBreak/>
        <w:t>Самыми интересными обещают быть выборы в Брестский городской Совет. Здесь за сорок депутатских мест в новом созыве будет бороться 121 кандидат. Такой же конкурс - в среднем 2,1 человека на место - в областной Совет депутатов.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 xml:space="preserve">Так, по </w:t>
      </w:r>
      <w:proofErr w:type="gramStart"/>
      <w:r w:rsidRPr="00A265F5">
        <w:rPr>
          <w:rFonts w:ascii="Times New Roman" w:hAnsi="Times New Roman" w:cs="Times New Roman"/>
          <w:sz w:val="28"/>
          <w:szCs w:val="28"/>
        </w:rPr>
        <w:t>Брестскому-Вузовскому</w:t>
      </w:r>
      <w:proofErr w:type="gramEnd"/>
      <w:r w:rsidRPr="00A265F5">
        <w:rPr>
          <w:rFonts w:ascii="Times New Roman" w:hAnsi="Times New Roman" w:cs="Times New Roman"/>
          <w:sz w:val="28"/>
          <w:szCs w:val="28"/>
        </w:rPr>
        <w:t xml:space="preserve"> округу №10 в областной совет баллотируются сразу пять претендентов. В семи округах зарегистрировано по четыре кандидата. В то же время в 17 избирательных округах выборы будут безальтернативными.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>Разветвленная организационная сеть Советов депутатов, широкое представительство в них различных слоев населения должны стать основой реального участия граждан в решении региональных и локальных проблем.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 xml:space="preserve">Представлять интересы избирателей должны достойные, авторитетные, инициативные, неравнодушные к проблемам сограждан люди, заслуживающие доверие населения.  Люди, которые положительно проявили себя в профессиональном плане, </w:t>
      </w:r>
      <w:proofErr w:type="gramStart"/>
      <w:r w:rsidRPr="00A265F5">
        <w:rPr>
          <w:rFonts w:ascii="Times New Roman" w:hAnsi="Times New Roman" w:cs="Times New Roman"/>
          <w:sz w:val="28"/>
          <w:szCs w:val="28"/>
        </w:rPr>
        <w:t>умеют</w:t>
      </w:r>
      <w:proofErr w:type="gramEnd"/>
      <w:r w:rsidRPr="00A265F5">
        <w:rPr>
          <w:rFonts w:ascii="Times New Roman" w:hAnsi="Times New Roman" w:cs="Times New Roman"/>
          <w:sz w:val="28"/>
          <w:szCs w:val="28"/>
        </w:rPr>
        <w:t xml:space="preserve"> и главное хотят работать.</w:t>
      </w:r>
    </w:p>
    <w:p w:rsidR="000F4C77" w:rsidRPr="00A265F5" w:rsidRDefault="000F4C77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>Расширение демократии на местном уровне заключается в активном участии населения и избранных им Советов депутатов в работе по обеспечению социально-экономического развития своих территорий, удовлетворению насущных нужд и потребностей жителей, созданию для них достойных условий жизни, труда, учебы и культурного отдыха. Тогда Советы, реагируя на вызовы времени, станут по-настоящему эффективной структурой власти, обретут новую энергетику, усилят вес и влияние среди широких слоев населения. Опираясь на такой мощный социальный фундамент, белорусское государство сможет полнее воплотить в жизнь свою главную нравственную ценность — служение людям.</w:t>
      </w:r>
    </w:p>
    <w:p w:rsidR="0082070B" w:rsidRPr="00A265F5" w:rsidRDefault="00A265F5" w:rsidP="00A265F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F5">
        <w:rPr>
          <w:rFonts w:ascii="Times New Roman" w:hAnsi="Times New Roman" w:cs="Times New Roman"/>
          <w:sz w:val="28"/>
          <w:szCs w:val="28"/>
        </w:rPr>
        <w:tab/>
      </w:r>
    </w:p>
    <w:sectPr w:rsidR="0082070B" w:rsidRPr="00A2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48"/>
    <w:rsid w:val="000F4C77"/>
    <w:rsid w:val="0082070B"/>
    <w:rsid w:val="00986E48"/>
    <w:rsid w:val="00A2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C77"/>
    <w:rPr>
      <w:b/>
      <w:bCs/>
    </w:rPr>
  </w:style>
  <w:style w:type="character" w:customStyle="1" w:styleId="apple-converted-space">
    <w:name w:val="apple-converted-space"/>
    <w:basedOn w:val="a0"/>
    <w:rsid w:val="000F4C77"/>
  </w:style>
  <w:style w:type="character" w:styleId="a5">
    <w:name w:val="Hyperlink"/>
    <w:basedOn w:val="a0"/>
    <w:uiPriority w:val="99"/>
    <w:unhideWhenUsed/>
    <w:rsid w:val="000F4C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C77"/>
    <w:rPr>
      <w:b/>
      <w:bCs/>
    </w:rPr>
  </w:style>
  <w:style w:type="character" w:customStyle="1" w:styleId="apple-converted-space">
    <w:name w:val="apple-converted-space"/>
    <w:basedOn w:val="a0"/>
    <w:rsid w:val="000F4C77"/>
  </w:style>
  <w:style w:type="character" w:styleId="a5">
    <w:name w:val="Hyperlink"/>
    <w:basedOn w:val="a0"/>
    <w:uiPriority w:val="99"/>
    <w:unhideWhenUsed/>
    <w:rsid w:val="000F4C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Gbinfo_u\%D0%92%D0%B0%D0%B2%D1%80%D0%B5%D0%BD%D1%8E%D0%BA%D0%95%D0%90\Temp\7745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1763</Words>
  <Characters>10054</Characters>
  <Application>Microsoft Office Word</Application>
  <DocSecurity>0</DocSecurity>
  <Lines>83</Lines>
  <Paragraphs>23</Paragraphs>
  <ScaleCrop>false</ScaleCrop>
  <Company>Полесский государственный университет</Company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Бутрина</dc:creator>
  <cp:keywords/>
  <dc:description/>
  <cp:lastModifiedBy>Татьяна Владимировна Бутрина</cp:lastModifiedBy>
  <cp:revision>3</cp:revision>
  <dcterms:created xsi:type="dcterms:W3CDTF">2014-03-17T08:36:00Z</dcterms:created>
  <dcterms:modified xsi:type="dcterms:W3CDTF">2014-03-17T08:39:00Z</dcterms:modified>
</cp:coreProperties>
</file>