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40" w:rsidRPr="00C72475" w:rsidRDefault="00C72475" w:rsidP="00581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75">
        <w:rPr>
          <w:rFonts w:ascii="Times New Roman" w:hAnsi="Times New Roman" w:cs="Times New Roman"/>
          <w:b/>
          <w:sz w:val="28"/>
          <w:szCs w:val="28"/>
        </w:rPr>
        <w:t>ПАВОДОК – ПЕРИОД ПОВЫШЕННОГО ВНИМАНИЯ</w:t>
      </w:r>
    </w:p>
    <w:p w:rsidR="00581F40" w:rsidRPr="00581F40" w:rsidRDefault="00581F40" w:rsidP="00581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Па́водок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– это кратковременное поднятие уровня воды открытых водоемов, возникающее в результате быстрого таяния снега при оттепели, обильных дождях, пропуске воды из водохранилищ. В отдельных особых условиях паводок может вызвать наводнение. 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Половодье рек этой весной ожидается в большинстве бассейнов на 60 сантиметров выше средних многолетних значений и примерно на 120 сантиметро</w:t>
      </w:r>
      <w:r w:rsidRPr="00581F40">
        <w:rPr>
          <w:rFonts w:ascii="Times New Roman" w:hAnsi="Times New Roman" w:cs="Times New Roman"/>
          <w:sz w:val="28"/>
          <w:szCs w:val="28"/>
        </w:rPr>
        <w:t>в выше по бассейну реки Припять, предупреждают специалисты.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По словам  заместителя</w:t>
      </w:r>
      <w:r w:rsidRPr="00581F40">
        <w:rPr>
          <w:rFonts w:ascii="Times New Roman" w:hAnsi="Times New Roman" w:cs="Times New Roman"/>
          <w:sz w:val="28"/>
          <w:szCs w:val="28"/>
        </w:rPr>
        <w:t xml:space="preserve"> начальника Республиканского центра управления и реагирования на чрезвычайные ситуации Министерства по чрезвычайным сит</w:t>
      </w:r>
      <w:r w:rsidRPr="00581F40">
        <w:rPr>
          <w:rFonts w:ascii="Times New Roman" w:hAnsi="Times New Roman" w:cs="Times New Roman"/>
          <w:sz w:val="28"/>
          <w:szCs w:val="28"/>
        </w:rPr>
        <w:t xml:space="preserve">уациям Беларуси Дмитрия Плевако существует высокая </w:t>
      </w:r>
      <w:r w:rsidRPr="00581F40">
        <w:rPr>
          <w:rFonts w:ascii="Times New Roman" w:hAnsi="Times New Roman" w:cs="Times New Roman"/>
          <w:sz w:val="28"/>
          <w:szCs w:val="28"/>
        </w:rPr>
        <w:t>вероятность подтопления жилых и производственных объектов на территории 40 районов.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Максимальное количество этих объектов находится в Гомельской, Брестской, Витебской и Могилевской областях. </w:t>
      </w:r>
      <w:proofErr w:type="gramStart"/>
      <w:r w:rsidRPr="00581F40">
        <w:rPr>
          <w:rFonts w:ascii="Times New Roman" w:hAnsi="Times New Roman" w:cs="Times New Roman"/>
          <w:sz w:val="28"/>
          <w:szCs w:val="28"/>
        </w:rPr>
        <w:t>Минимум подтоплений будет фиксироваться в Минской и Гродненской областях.</w:t>
      </w:r>
      <w:proofErr w:type="gramEnd"/>
      <w:r w:rsidRPr="00581F40">
        <w:rPr>
          <w:rFonts w:ascii="Times New Roman" w:hAnsi="Times New Roman" w:cs="Times New Roman"/>
          <w:sz w:val="28"/>
          <w:szCs w:val="28"/>
        </w:rPr>
        <w:t xml:space="preserve"> </w:t>
      </w:r>
      <w:r w:rsidRPr="00581F40">
        <w:rPr>
          <w:rFonts w:ascii="Times New Roman" w:hAnsi="Times New Roman" w:cs="Times New Roman"/>
          <w:sz w:val="28"/>
          <w:szCs w:val="28"/>
        </w:rPr>
        <w:t>О</w:t>
      </w:r>
      <w:r w:rsidRPr="00581F40">
        <w:rPr>
          <w:rFonts w:ascii="Times New Roman" w:hAnsi="Times New Roman" w:cs="Times New Roman"/>
          <w:sz w:val="28"/>
          <w:szCs w:val="28"/>
        </w:rPr>
        <w:t>коло 120 населенных пунктов, 20 садовых товариществ, более 60 участков дорог и 19 мостов могут</w:t>
      </w:r>
      <w:r w:rsidRPr="00581F40">
        <w:rPr>
          <w:rFonts w:ascii="Times New Roman" w:hAnsi="Times New Roman" w:cs="Times New Roman"/>
          <w:sz w:val="28"/>
          <w:szCs w:val="28"/>
        </w:rPr>
        <w:t xml:space="preserve"> пострадать от паводка</w:t>
      </w:r>
      <w:r w:rsidRPr="00581F40">
        <w:rPr>
          <w:rFonts w:ascii="Times New Roman" w:hAnsi="Times New Roman" w:cs="Times New Roman"/>
          <w:sz w:val="28"/>
          <w:szCs w:val="28"/>
        </w:rPr>
        <w:t xml:space="preserve">. Сейчас зафиксированы подтопления 3 жилых домов, 11 подворий, 15 дачных участков в Петриковском,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Мозырьском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Житковичском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94340B" w:rsidRPr="00581F40" w:rsidRDefault="0094340B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По прогнозам синоптиков в текущем году угроза паводка на территории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района достаточно высока.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Как заметил Главный государственный санитарный врач г. Пинска и </w:t>
      </w:r>
      <w:proofErr w:type="spellStart"/>
      <w:r w:rsidR="0094340B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="009434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81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В.В.Ващук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>,</w:t>
      </w:r>
      <w:r w:rsidRPr="00581F40">
        <w:rPr>
          <w:rFonts w:ascii="Times New Roman" w:hAnsi="Times New Roman" w:cs="Times New Roman"/>
          <w:sz w:val="28"/>
          <w:szCs w:val="28"/>
        </w:rPr>
        <w:t xml:space="preserve">  </w:t>
      </w:r>
      <w:r w:rsidRPr="00581F40">
        <w:rPr>
          <w:rFonts w:ascii="Times New Roman" w:hAnsi="Times New Roman" w:cs="Times New Roman"/>
          <w:sz w:val="28"/>
          <w:szCs w:val="28"/>
        </w:rPr>
        <w:t>п</w:t>
      </w:r>
      <w:r w:rsidRPr="00581F40">
        <w:rPr>
          <w:rFonts w:ascii="Times New Roman" w:hAnsi="Times New Roman" w:cs="Times New Roman"/>
          <w:sz w:val="28"/>
          <w:szCs w:val="28"/>
        </w:rPr>
        <w:t xml:space="preserve">аводковый  период характеризуется активной миграцией грызунов (носителей различный инфекций) с подтопляемых территорий в дома и хозяйственные постройки. 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Для защиты жилищ, построек от проникновения грызунов, предупреждения возникновения инфекционных и глистных заболеваний в период паводка, санитарная служба </w:t>
      </w:r>
      <w:r w:rsidRPr="00581F40">
        <w:rPr>
          <w:rFonts w:ascii="Times New Roman" w:hAnsi="Times New Roman" w:cs="Times New Roman"/>
          <w:sz w:val="28"/>
          <w:szCs w:val="28"/>
        </w:rPr>
        <w:t xml:space="preserve"> г. Пинска </w:t>
      </w:r>
      <w:r w:rsidRPr="00581F40">
        <w:rPr>
          <w:rFonts w:ascii="Times New Roman" w:hAnsi="Times New Roman" w:cs="Times New Roman"/>
          <w:sz w:val="28"/>
          <w:szCs w:val="28"/>
        </w:rPr>
        <w:t>предлагает провести ряд профилактических мероприятий.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Перед началом паводка: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 - весной, после таяния снега, произвести очистку и уборку территории от накопившегося мусора, упорядочить складирование соломы,  сена,  н</w:t>
      </w:r>
      <w:r w:rsidR="00485601">
        <w:rPr>
          <w:rFonts w:ascii="Times New Roman" w:hAnsi="Times New Roman" w:cs="Times New Roman"/>
          <w:sz w:val="28"/>
          <w:szCs w:val="28"/>
        </w:rPr>
        <w:t>авоза, топлива, стройматериалов;</w:t>
      </w:r>
      <w:r w:rsidRPr="00581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40" w:rsidRPr="00581F40" w:rsidRDefault="00C72475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81F40" w:rsidRPr="00581F40">
        <w:rPr>
          <w:rFonts w:ascii="Times New Roman" w:hAnsi="Times New Roman" w:cs="Times New Roman"/>
          <w:sz w:val="28"/>
          <w:szCs w:val="28"/>
        </w:rPr>
        <w:t>очистить помещения хозяйственных построек, подвальных помещений, кладовых от ненужных предметов и не допускать их захламления;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lastRenderedPageBreak/>
        <w:t xml:space="preserve">- оборудовать шахтные колодцы крышками, привести в исправное состояние наземную часть шахты используемых шахтных колодцев; 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- ежедневно осуществлять своевременную уборку остатков кормов в местах содержания домашних животных; 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- проверить, и при необходимости выполнить заделку обнаруженных отверстий в стенах, косяках, порогах, щелей, нор в стенах и полу хозяйственных и жилых помещениях;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 - максимально предусмотреть хранение питьевой воды в закрытых емкостях, а  пищевых продуктов - в специальной таре (ящиках, ларях, шкафах) исключив возможность доступна к ним грызунов; 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- приобрести или изготовить самодельные орудия механического лова грызунов.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В период паводка: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- необходимо периодически осматривать места возможного обитания грызунов (подвалов, складов) с целью проведения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грызуно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-истребительных работ с применением орудий механического лова и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ядов,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ядоприманок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>. При  этом  следует  помнить, что погибших зверьков нужно убирать в перчатках, сжигать или закапывать на глубину не менее 50</w:t>
      </w:r>
      <w:r w:rsidR="00485601">
        <w:rPr>
          <w:rFonts w:ascii="Times New Roman" w:hAnsi="Times New Roman" w:cs="Times New Roman"/>
          <w:sz w:val="28"/>
          <w:szCs w:val="28"/>
        </w:rPr>
        <w:t xml:space="preserve"> </w:t>
      </w:r>
      <w:r w:rsidRPr="00581F40">
        <w:rPr>
          <w:rFonts w:ascii="Times New Roman" w:hAnsi="Times New Roman" w:cs="Times New Roman"/>
          <w:sz w:val="28"/>
          <w:szCs w:val="28"/>
        </w:rPr>
        <w:t>см.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После паводка: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 xml:space="preserve">- необходимо очистить и убрать территорию от наносного паводковыми водами мусора; </w:t>
      </w:r>
    </w:p>
    <w:p w:rsidR="00581F40" w:rsidRPr="00581F40" w:rsidRDefault="00581F40" w:rsidP="00C724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- произвести осмотр мест возможного обитания грызунов, устранить возможные  повреждения, нанесенные ими, и провести при  необходимо</w:t>
      </w:r>
      <w:r w:rsidR="00485601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="00485601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="00485601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  <w:t xml:space="preserve">- произвести обеззараживание содержимого дворовых уборных (500 гр. хлорной извести или 5 табл. Жавель -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Солида</w:t>
      </w:r>
      <w:proofErr w:type="spellEnd"/>
      <w:r w:rsidR="00485601">
        <w:rPr>
          <w:rFonts w:ascii="Times New Roman" w:hAnsi="Times New Roman" w:cs="Times New Roman"/>
          <w:sz w:val="28"/>
          <w:szCs w:val="28"/>
        </w:rPr>
        <w:t>);</w:t>
      </w:r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  <w:t xml:space="preserve">- очистить  шахтные колодцы  и произвести дезинфекцию воды в них с использованием хлорной извести (1 кг.) и таблеток АКВАТАБС (8,68 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), Оазис - 3000 (1-2 табл. </w:t>
      </w:r>
      <w:r w:rsidR="00485601">
        <w:rPr>
          <w:rFonts w:ascii="Times New Roman" w:hAnsi="Times New Roman" w:cs="Times New Roman"/>
          <w:sz w:val="28"/>
          <w:szCs w:val="28"/>
        </w:rPr>
        <w:t>от степени загрязненности воды).</w:t>
      </w:r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1F40">
        <w:rPr>
          <w:rFonts w:ascii="Times New Roman" w:hAnsi="Times New Roman" w:cs="Times New Roman"/>
          <w:sz w:val="28"/>
          <w:szCs w:val="28"/>
        </w:rPr>
        <w:t>Прогуливаясь по лесам, скверам и паркам, следует строго соблюдать правила гигиены: не раскладывать на земле еду, не курить (если руки грязные), не пить воду из родников и водоемов (особенно вблизи природных очагов туляремии</w:t>
      </w:r>
      <w:r w:rsidR="0094340B" w:rsidRPr="0094340B">
        <w:rPr>
          <w:rFonts w:ascii="Times New Roman" w:hAnsi="Times New Roman" w:cs="Times New Roman"/>
          <w:sz w:val="28"/>
          <w:szCs w:val="28"/>
        </w:rPr>
        <w:t>—</w:t>
      </w:r>
      <w:r w:rsidR="0094340B">
        <w:rPr>
          <w:rFonts w:ascii="Times New Roman" w:hAnsi="Times New Roman" w:cs="Times New Roman"/>
          <w:sz w:val="28"/>
          <w:szCs w:val="28"/>
        </w:rPr>
        <w:t>зоонозной инфекции, имеющей</w:t>
      </w:r>
      <w:r w:rsidR="0094340B" w:rsidRPr="0094340B">
        <w:rPr>
          <w:rFonts w:ascii="Times New Roman" w:hAnsi="Times New Roman" w:cs="Times New Roman"/>
          <w:sz w:val="28"/>
          <w:szCs w:val="28"/>
        </w:rPr>
        <w:t xml:space="preserve"> природную </w:t>
      </w:r>
      <w:proofErr w:type="spellStart"/>
      <w:r w:rsidR="0094340B" w:rsidRPr="0094340B">
        <w:rPr>
          <w:rFonts w:ascii="Times New Roman" w:hAnsi="Times New Roman" w:cs="Times New Roman"/>
          <w:sz w:val="28"/>
          <w:szCs w:val="28"/>
        </w:rPr>
        <w:t>очаговость</w:t>
      </w:r>
      <w:proofErr w:type="spellEnd"/>
      <w:r w:rsidR="0094340B" w:rsidRPr="009434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340B" w:rsidRPr="0094340B">
        <w:rPr>
          <w:rFonts w:ascii="Times New Roman" w:hAnsi="Times New Roman" w:cs="Times New Roman"/>
          <w:sz w:val="28"/>
          <w:szCs w:val="28"/>
        </w:rPr>
        <w:t xml:space="preserve"> Характеризуется интоксикацией, лихорадкой, поражением лимфатических узлов. Носители палочки туляремии — зайцы, кролики, водяные крысы, полевки. </w:t>
      </w:r>
      <w:proofErr w:type="gramStart"/>
      <w:r w:rsidR="0094340B" w:rsidRPr="0094340B">
        <w:rPr>
          <w:rFonts w:ascii="Times New Roman" w:hAnsi="Times New Roman" w:cs="Times New Roman"/>
          <w:sz w:val="28"/>
          <w:szCs w:val="28"/>
        </w:rPr>
        <w:t>Инфекция передается человеку или непосредственно при контакте с животными (охота), или через заражённые пищевые продукты и воду</w:t>
      </w:r>
      <w:r w:rsidRPr="00581F4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  <w:t xml:space="preserve">При посещении леса для сбора грибов, ягод, во время пикников, туристических походов для отдыха и ночевок выбирать места на опушке леса </w:t>
      </w:r>
      <w:r w:rsidRPr="00581F40">
        <w:rPr>
          <w:rFonts w:ascii="Times New Roman" w:hAnsi="Times New Roman" w:cs="Times New Roman"/>
          <w:sz w:val="28"/>
          <w:szCs w:val="28"/>
        </w:rPr>
        <w:lastRenderedPageBreak/>
        <w:t>или поляне,</w:t>
      </w:r>
      <w:r w:rsidR="00485601">
        <w:rPr>
          <w:rFonts w:ascii="Times New Roman" w:hAnsi="Times New Roman" w:cs="Times New Roman"/>
          <w:sz w:val="28"/>
          <w:szCs w:val="28"/>
        </w:rPr>
        <w:t xml:space="preserve"> избегать </w:t>
      </w:r>
      <w:proofErr w:type="gramStart"/>
      <w:r w:rsidR="00485601">
        <w:rPr>
          <w:rFonts w:ascii="Times New Roman" w:hAnsi="Times New Roman" w:cs="Times New Roman"/>
          <w:sz w:val="28"/>
          <w:szCs w:val="28"/>
        </w:rPr>
        <w:t>захламленных</w:t>
      </w:r>
      <w:proofErr w:type="gramEnd"/>
      <w:r w:rsidR="00485601">
        <w:rPr>
          <w:rFonts w:ascii="Times New Roman" w:hAnsi="Times New Roman" w:cs="Times New Roman"/>
          <w:sz w:val="28"/>
          <w:szCs w:val="28"/>
        </w:rPr>
        <w:t xml:space="preserve"> участков</w:t>
      </w:r>
      <w:bookmarkStart w:id="0" w:name="_GoBack"/>
      <w:bookmarkEnd w:id="0"/>
      <w:r w:rsidRPr="00581F40">
        <w:rPr>
          <w:rFonts w:ascii="Times New Roman" w:hAnsi="Times New Roman" w:cs="Times New Roman"/>
          <w:sz w:val="28"/>
          <w:szCs w:val="28"/>
        </w:rPr>
        <w:t xml:space="preserve"> с обильным кустарником или поваленными деревьями. На землю обязательно стелить одеяло или другую плотную ткань, не оставлять продукты на земле. При сборе хвороста прикрывать рот и нос марлевой повязкой или платком, сложенным в несколько слоев. Недопустимы ночевки в стоге сена или соломы.</w:t>
      </w:r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  <w:t>При употреблении овощей и фруктов в сыром виде необходимо тщательно промывать их водой и обдавать кипятком, воду -  кипятить.</w:t>
      </w:r>
    </w:p>
    <w:p w:rsidR="00581F40" w:rsidRPr="00581F40" w:rsidRDefault="00581F40" w:rsidP="0094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ab/>
        <w:t>При заготовке и перевозке сена, соломы, кормов, дров из леса, при работе на садовом участке соблюдать правила личной гигиены, работать в рукавицах, использовать медицинскую маску или марлевую повязку, защищающую рот и нос, не курить и не принимать пищу во время работы, а после ее завершения тщательно вымыть руки с мылом.</w:t>
      </w:r>
    </w:p>
    <w:p w:rsidR="00581F40" w:rsidRPr="00581F40" w:rsidRDefault="00581F40" w:rsidP="009434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F40">
        <w:rPr>
          <w:rFonts w:ascii="Times New Roman" w:hAnsi="Times New Roman" w:cs="Times New Roman"/>
          <w:sz w:val="28"/>
          <w:szCs w:val="28"/>
        </w:rPr>
        <w:t>В случае возникновения опасных ситуаций, связанных с паводком, напоминаем, за помощью и консультацией можно обратиться в  ГУ «</w:t>
      </w:r>
      <w:proofErr w:type="spellStart"/>
      <w:r w:rsidRPr="00581F40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581F40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 (г. Пинск, ул. Гайдаенко, 5 с 8.00 до 16.00 в рабочие дни)  и по телефону – 37-50-00, 37-36-30, 37 38 87, 37-38-79, а также по телефону 101.</w:t>
      </w:r>
    </w:p>
    <w:p w:rsidR="00581F40" w:rsidRPr="00581F40" w:rsidRDefault="00581F40" w:rsidP="00581F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F40" w:rsidRPr="0058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40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32CF2"/>
    <w:rsid w:val="000539DB"/>
    <w:rsid w:val="00054CE1"/>
    <w:rsid w:val="00067888"/>
    <w:rsid w:val="00071D52"/>
    <w:rsid w:val="000751CE"/>
    <w:rsid w:val="000752E9"/>
    <w:rsid w:val="0007580C"/>
    <w:rsid w:val="00080226"/>
    <w:rsid w:val="000926B7"/>
    <w:rsid w:val="000938C6"/>
    <w:rsid w:val="00096A4D"/>
    <w:rsid w:val="000A045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1772"/>
    <w:rsid w:val="002B5930"/>
    <w:rsid w:val="002C1639"/>
    <w:rsid w:val="002C3BB5"/>
    <w:rsid w:val="002D2FC6"/>
    <w:rsid w:val="002E0623"/>
    <w:rsid w:val="002E44E2"/>
    <w:rsid w:val="002F2B99"/>
    <w:rsid w:val="00306F95"/>
    <w:rsid w:val="00307033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2D8C"/>
    <w:rsid w:val="00372B14"/>
    <w:rsid w:val="00374409"/>
    <w:rsid w:val="00381570"/>
    <w:rsid w:val="003918E4"/>
    <w:rsid w:val="00392F02"/>
    <w:rsid w:val="00393D82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198E"/>
    <w:rsid w:val="00454A98"/>
    <w:rsid w:val="0046213F"/>
    <w:rsid w:val="00465A9A"/>
    <w:rsid w:val="004715D9"/>
    <w:rsid w:val="00474982"/>
    <w:rsid w:val="00483CF6"/>
    <w:rsid w:val="00485601"/>
    <w:rsid w:val="00486FAB"/>
    <w:rsid w:val="00497BC9"/>
    <w:rsid w:val="004A0C4F"/>
    <w:rsid w:val="004B3016"/>
    <w:rsid w:val="004C44D1"/>
    <w:rsid w:val="004D7880"/>
    <w:rsid w:val="004E4EE1"/>
    <w:rsid w:val="004E7A27"/>
    <w:rsid w:val="004F73D6"/>
    <w:rsid w:val="0050278F"/>
    <w:rsid w:val="00505B7C"/>
    <w:rsid w:val="005068E7"/>
    <w:rsid w:val="00514CD9"/>
    <w:rsid w:val="00515F47"/>
    <w:rsid w:val="0051617F"/>
    <w:rsid w:val="00521AB9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719D"/>
    <w:rsid w:val="00577FD5"/>
    <w:rsid w:val="00580B25"/>
    <w:rsid w:val="00581F40"/>
    <w:rsid w:val="005846CB"/>
    <w:rsid w:val="0059640A"/>
    <w:rsid w:val="00596EAF"/>
    <w:rsid w:val="005B3340"/>
    <w:rsid w:val="005B3803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602E24"/>
    <w:rsid w:val="00607F22"/>
    <w:rsid w:val="006106BD"/>
    <w:rsid w:val="00616555"/>
    <w:rsid w:val="0062246E"/>
    <w:rsid w:val="00622DB5"/>
    <w:rsid w:val="006309A2"/>
    <w:rsid w:val="00640C3A"/>
    <w:rsid w:val="00653CE3"/>
    <w:rsid w:val="00654B23"/>
    <w:rsid w:val="0065559A"/>
    <w:rsid w:val="00657A55"/>
    <w:rsid w:val="006711D8"/>
    <w:rsid w:val="00673118"/>
    <w:rsid w:val="0067614D"/>
    <w:rsid w:val="00677952"/>
    <w:rsid w:val="006807B6"/>
    <w:rsid w:val="00680BDC"/>
    <w:rsid w:val="006A045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D1EEE"/>
    <w:rsid w:val="006D6108"/>
    <w:rsid w:val="006D6E49"/>
    <w:rsid w:val="006E0B5F"/>
    <w:rsid w:val="006E146E"/>
    <w:rsid w:val="006E2BA9"/>
    <w:rsid w:val="006E66ED"/>
    <w:rsid w:val="006F006D"/>
    <w:rsid w:val="006F1DEE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1754"/>
    <w:rsid w:val="008C0D55"/>
    <w:rsid w:val="008C193E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2637"/>
    <w:rsid w:val="0094340B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32968"/>
    <w:rsid w:val="00A33725"/>
    <w:rsid w:val="00A422B6"/>
    <w:rsid w:val="00A423C3"/>
    <w:rsid w:val="00A42737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2216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7E3"/>
    <w:rsid w:val="00B63874"/>
    <w:rsid w:val="00B640DF"/>
    <w:rsid w:val="00B65E5E"/>
    <w:rsid w:val="00B708BA"/>
    <w:rsid w:val="00B7752F"/>
    <w:rsid w:val="00B8700A"/>
    <w:rsid w:val="00B8736A"/>
    <w:rsid w:val="00BA747F"/>
    <w:rsid w:val="00BB5725"/>
    <w:rsid w:val="00BB5E77"/>
    <w:rsid w:val="00BD3C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425"/>
    <w:rsid w:val="00C334E7"/>
    <w:rsid w:val="00C40962"/>
    <w:rsid w:val="00C44968"/>
    <w:rsid w:val="00C47B22"/>
    <w:rsid w:val="00C50B40"/>
    <w:rsid w:val="00C534E5"/>
    <w:rsid w:val="00C7247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C6A8B"/>
    <w:rsid w:val="00CD590C"/>
    <w:rsid w:val="00CF497B"/>
    <w:rsid w:val="00D02254"/>
    <w:rsid w:val="00D13105"/>
    <w:rsid w:val="00D26A74"/>
    <w:rsid w:val="00D27AA3"/>
    <w:rsid w:val="00D27FD4"/>
    <w:rsid w:val="00D33543"/>
    <w:rsid w:val="00D447FF"/>
    <w:rsid w:val="00D45470"/>
    <w:rsid w:val="00D47C17"/>
    <w:rsid w:val="00D54406"/>
    <w:rsid w:val="00D56AFD"/>
    <w:rsid w:val="00D64C8A"/>
    <w:rsid w:val="00D64F6E"/>
    <w:rsid w:val="00D6691C"/>
    <w:rsid w:val="00D71864"/>
    <w:rsid w:val="00D7195C"/>
    <w:rsid w:val="00D738B4"/>
    <w:rsid w:val="00D74BD2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E4342"/>
    <w:rsid w:val="00DE60A8"/>
    <w:rsid w:val="00DE783F"/>
    <w:rsid w:val="00DF0748"/>
    <w:rsid w:val="00DF3281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3495F"/>
    <w:rsid w:val="00E457F5"/>
    <w:rsid w:val="00E4704F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251C"/>
    <w:rsid w:val="00EB4132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21E92"/>
    <w:rsid w:val="00F22762"/>
    <w:rsid w:val="00F27F2C"/>
    <w:rsid w:val="00F312E0"/>
    <w:rsid w:val="00F33E4D"/>
    <w:rsid w:val="00F41293"/>
    <w:rsid w:val="00F43221"/>
    <w:rsid w:val="00F54F93"/>
    <w:rsid w:val="00F57E32"/>
    <w:rsid w:val="00F60289"/>
    <w:rsid w:val="00F71FFA"/>
    <w:rsid w:val="00F74DF2"/>
    <w:rsid w:val="00F76591"/>
    <w:rsid w:val="00F82572"/>
    <w:rsid w:val="00F85269"/>
    <w:rsid w:val="00F870CA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3</cp:revision>
  <cp:lastPrinted>2013-03-20T08:08:00Z</cp:lastPrinted>
  <dcterms:created xsi:type="dcterms:W3CDTF">2013-03-20T07:46:00Z</dcterms:created>
  <dcterms:modified xsi:type="dcterms:W3CDTF">2013-03-20T08:14:00Z</dcterms:modified>
</cp:coreProperties>
</file>